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9F1" w:rsidRDefault="00E70DAE" w:rsidP="00F26394">
      <w:pPr>
        <w:jc w:val="both"/>
      </w:pPr>
      <w:bookmarkStart w:id="0" w:name="_GoBack"/>
      <w:bookmarkEnd w:id="0"/>
      <w:r>
        <w:tab/>
      </w:r>
      <w:r>
        <w:tab/>
      </w:r>
      <w:r>
        <w:tab/>
      </w:r>
      <w:r>
        <w:tab/>
      </w:r>
    </w:p>
    <w:p w:rsidR="005049C6" w:rsidRDefault="005049C6" w:rsidP="00F26394">
      <w:pPr>
        <w:ind w:left="2124" w:firstLine="708"/>
        <w:jc w:val="both"/>
        <w:rPr>
          <w:b/>
          <w:sz w:val="24"/>
          <w:szCs w:val="24"/>
        </w:rPr>
      </w:pPr>
    </w:p>
    <w:p w:rsidR="005049C6" w:rsidRDefault="005049C6" w:rsidP="00F26394">
      <w:pPr>
        <w:ind w:left="2124" w:firstLine="708"/>
        <w:jc w:val="both"/>
        <w:rPr>
          <w:b/>
          <w:sz w:val="24"/>
          <w:szCs w:val="24"/>
        </w:rPr>
      </w:pPr>
    </w:p>
    <w:p w:rsidR="005049C6" w:rsidRDefault="005049C6" w:rsidP="00F26394">
      <w:pPr>
        <w:ind w:left="2124" w:firstLine="708"/>
        <w:jc w:val="both"/>
        <w:rPr>
          <w:b/>
          <w:sz w:val="24"/>
          <w:szCs w:val="24"/>
        </w:rPr>
      </w:pPr>
    </w:p>
    <w:p w:rsidR="005049C6" w:rsidRDefault="005049C6" w:rsidP="00F26394">
      <w:pPr>
        <w:ind w:left="2124" w:firstLine="708"/>
        <w:jc w:val="both"/>
        <w:rPr>
          <w:b/>
          <w:sz w:val="24"/>
          <w:szCs w:val="24"/>
        </w:rPr>
      </w:pPr>
    </w:p>
    <w:p w:rsidR="005049C6" w:rsidRDefault="005049C6" w:rsidP="00F26394">
      <w:pPr>
        <w:ind w:left="2124" w:firstLine="708"/>
        <w:jc w:val="both"/>
        <w:rPr>
          <w:b/>
          <w:sz w:val="24"/>
          <w:szCs w:val="24"/>
        </w:rPr>
      </w:pPr>
    </w:p>
    <w:p w:rsidR="005049C6" w:rsidRDefault="005049C6" w:rsidP="00F26394">
      <w:pPr>
        <w:ind w:left="2124" w:firstLine="708"/>
        <w:rPr>
          <w:b/>
          <w:color w:val="548DD4" w:themeColor="text2" w:themeTint="99"/>
          <w:sz w:val="40"/>
          <w:szCs w:val="40"/>
        </w:rPr>
      </w:pPr>
      <w:r>
        <w:rPr>
          <w:b/>
          <w:color w:val="548DD4" w:themeColor="text2" w:themeTint="99"/>
          <w:sz w:val="40"/>
          <w:szCs w:val="40"/>
        </w:rPr>
        <w:t xml:space="preserve">             </w:t>
      </w:r>
      <w:r w:rsidRPr="005049C6">
        <w:rPr>
          <w:b/>
          <w:color w:val="548DD4" w:themeColor="text2" w:themeTint="99"/>
          <w:sz w:val="40"/>
          <w:szCs w:val="40"/>
        </w:rPr>
        <w:t>PROJET</w:t>
      </w:r>
    </w:p>
    <w:p w:rsidR="005049C6" w:rsidRDefault="005049C6" w:rsidP="00F26394">
      <w:pPr>
        <w:ind w:left="2124" w:firstLine="708"/>
        <w:rPr>
          <w:b/>
          <w:color w:val="548DD4" w:themeColor="text2" w:themeTint="99"/>
          <w:sz w:val="40"/>
          <w:szCs w:val="40"/>
        </w:rPr>
      </w:pPr>
    </w:p>
    <w:p w:rsidR="00034F3B" w:rsidRDefault="00034F3B" w:rsidP="00034F3B">
      <w:pPr>
        <w:jc w:val="center"/>
        <w:rPr>
          <w:b/>
          <w:color w:val="548DD4" w:themeColor="text2" w:themeTint="99"/>
          <w:sz w:val="40"/>
          <w:szCs w:val="40"/>
        </w:rPr>
      </w:pPr>
      <w:r>
        <w:rPr>
          <w:b/>
          <w:color w:val="548DD4" w:themeColor="text2" w:themeTint="99"/>
          <w:sz w:val="40"/>
          <w:szCs w:val="40"/>
        </w:rPr>
        <w:t>STATUTS DE L’UNIVERSITE LEONARD DE VINCI</w:t>
      </w:r>
      <w:r w:rsidR="005049C6">
        <w:rPr>
          <w:b/>
          <w:color w:val="548DD4" w:themeColor="text2" w:themeTint="99"/>
          <w:sz w:val="40"/>
          <w:szCs w:val="40"/>
        </w:rPr>
        <w:t xml:space="preserve"> </w:t>
      </w:r>
    </w:p>
    <w:p w:rsidR="005049C6" w:rsidRDefault="00034F3B" w:rsidP="00034F3B">
      <w:pPr>
        <w:jc w:val="center"/>
        <w:rPr>
          <w:b/>
          <w:color w:val="548DD4" w:themeColor="text2" w:themeTint="99"/>
          <w:sz w:val="40"/>
          <w:szCs w:val="40"/>
        </w:rPr>
      </w:pPr>
      <w:r>
        <w:rPr>
          <w:b/>
          <w:color w:val="548DD4" w:themeColor="text2" w:themeTint="99"/>
          <w:sz w:val="40"/>
          <w:szCs w:val="40"/>
        </w:rPr>
        <w:t>(</w:t>
      </w:r>
      <w:r w:rsidR="005049C6">
        <w:rPr>
          <w:b/>
          <w:color w:val="548DD4" w:themeColor="text2" w:themeTint="99"/>
          <w:sz w:val="40"/>
          <w:szCs w:val="40"/>
        </w:rPr>
        <w:t xml:space="preserve">Communauté d’universités et </w:t>
      </w:r>
      <w:r w:rsidR="00FF5C31">
        <w:rPr>
          <w:b/>
          <w:color w:val="548DD4" w:themeColor="text2" w:themeTint="99"/>
          <w:sz w:val="40"/>
          <w:szCs w:val="40"/>
        </w:rPr>
        <w:t>d’</w:t>
      </w:r>
      <w:r w:rsidR="005049C6">
        <w:rPr>
          <w:b/>
          <w:color w:val="548DD4" w:themeColor="text2" w:themeTint="99"/>
          <w:sz w:val="40"/>
          <w:szCs w:val="40"/>
        </w:rPr>
        <w:t>établissements des régions Centre, Poitou-Charentes et Limousin</w:t>
      </w:r>
      <w:r>
        <w:rPr>
          <w:b/>
          <w:color w:val="548DD4" w:themeColor="text2" w:themeTint="99"/>
          <w:sz w:val="40"/>
          <w:szCs w:val="40"/>
        </w:rPr>
        <w:t>)</w:t>
      </w:r>
    </w:p>
    <w:p w:rsidR="005049C6" w:rsidRDefault="00AB4C11" w:rsidP="00F26394">
      <w:pPr>
        <w:ind w:left="2124" w:firstLine="708"/>
        <w:rPr>
          <w:b/>
          <w:color w:val="548DD4" w:themeColor="text2" w:themeTint="99"/>
          <w:sz w:val="40"/>
          <w:szCs w:val="40"/>
        </w:rPr>
      </w:pPr>
      <w:r>
        <w:rPr>
          <w:b/>
          <w:color w:val="548DD4" w:themeColor="text2" w:themeTint="99"/>
          <w:sz w:val="40"/>
          <w:szCs w:val="40"/>
        </w:rPr>
        <w:t xml:space="preserve">  </w:t>
      </w:r>
      <w:r w:rsidR="00EA7206">
        <w:rPr>
          <w:b/>
          <w:color w:val="548DD4" w:themeColor="text2" w:themeTint="99"/>
          <w:sz w:val="40"/>
          <w:szCs w:val="40"/>
        </w:rPr>
        <w:t xml:space="preserve"> </w:t>
      </w:r>
    </w:p>
    <w:p w:rsidR="005049C6" w:rsidRDefault="005049C6" w:rsidP="00F26394">
      <w:pPr>
        <w:ind w:left="2124" w:firstLine="708"/>
        <w:rPr>
          <w:b/>
          <w:color w:val="548DD4" w:themeColor="text2" w:themeTint="99"/>
          <w:sz w:val="40"/>
          <w:szCs w:val="40"/>
        </w:rPr>
      </w:pPr>
    </w:p>
    <w:p w:rsidR="005049C6" w:rsidRPr="005049C6" w:rsidRDefault="005049C6" w:rsidP="00F26394">
      <w:pPr>
        <w:ind w:left="2124" w:firstLine="708"/>
        <w:rPr>
          <w:b/>
          <w:color w:val="548DD4" w:themeColor="text2" w:themeTint="99"/>
          <w:sz w:val="40"/>
          <w:szCs w:val="40"/>
        </w:rPr>
      </w:pPr>
    </w:p>
    <w:p w:rsidR="005049C6" w:rsidRDefault="005049C6" w:rsidP="00F26394">
      <w:pPr>
        <w:ind w:left="2124" w:firstLine="708"/>
        <w:jc w:val="both"/>
        <w:rPr>
          <w:b/>
          <w:sz w:val="24"/>
          <w:szCs w:val="24"/>
        </w:rPr>
      </w:pPr>
    </w:p>
    <w:p w:rsidR="005049C6" w:rsidRDefault="005049C6" w:rsidP="00F26394">
      <w:pPr>
        <w:ind w:left="2124" w:firstLine="708"/>
        <w:jc w:val="both"/>
        <w:rPr>
          <w:b/>
          <w:sz w:val="24"/>
          <w:szCs w:val="24"/>
        </w:rPr>
      </w:pPr>
    </w:p>
    <w:p w:rsidR="005049C6" w:rsidRDefault="005049C6" w:rsidP="00F26394">
      <w:pPr>
        <w:ind w:left="2124" w:firstLine="708"/>
        <w:jc w:val="both"/>
        <w:rPr>
          <w:b/>
          <w:sz w:val="24"/>
          <w:szCs w:val="24"/>
        </w:rPr>
      </w:pPr>
    </w:p>
    <w:p w:rsidR="005049C6" w:rsidRDefault="005049C6" w:rsidP="00F26394">
      <w:pPr>
        <w:ind w:left="2124" w:firstLine="708"/>
        <w:jc w:val="both"/>
        <w:rPr>
          <w:b/>
          <w:sz w:val="24"/>
          <w:szCs w:val="24"/>
        </w:rPr>
      </w:pPr>
    </w:p>
    <w:p w:rsidR="005049C6" w:rsidRDefault="005049C6" w:rsidP="00F26394">
      <w:pPr>
        <w:ind w:left="2124" w:firstLine="708"/>
        <w:jc w:val="both"/>
        <w:rPr>
          <w:b/>
          <w:sz w:val="24"/>
          <w:szCs w:val="24"/>
        </w:rPr>
      </w:pPr>
    </w:p>
    <w:p w:rsidR="005049C6" w:rsidRDefault="005049C6" w:rsidP="00F26394">
      <w:pPr>
        <w:ind w:left="2124" w:firstLine="708"/>
        <w:jc w:val="both"/>
        <w:rPr>
          <w:b/>
          <w:sz w:val="24"/>
          <w:szCs w:val="24"/>
        </w:rPr>
      </w:pPr>
    </w:p>
    <w:p w:rsidR="005049C6" w:rsidRDefault="005049C6" w:rsidP="00F26394">
      <w:pPr>
        <w:ind w:left="2124" w:firstLine="708"/>
        <w:jc w:val="both"/>
        <w:rPr>
          <w:b/>
          <w:sz w:val="24"/>
          <w:szCs w:val="24"/>
        </w:rPr>
      </w:pPr>
    </w:p>
    <w:p w:rsidR="00754D95" w:rsidRDefault="00754D95" w:rsidP="00F26394">
      <w:pPr>
        <w:ind w:left="2124" w:hanging="2124"/>
        <w:jc w:val="both"/>
        <w:rPr>
          <w:b/>
          <w:sz w:val="24"/>
          <w:szCs w:val="24"/>
        </w:rPr>
      </w:pPr>
    </w:p>
    <w:p w:rsidR="00754D95" w:rsidRDefault="00754D95" w:rsidP="00F26394">
      <w:pPr>
        <w:ind w:left="2124" w:hanging="2124"/>
        <w:jc w:val="both"/>
        <w:rPr>
          <w:b/>
          <w:sz w:val="24"/>
          <w:szCs w:val="24"/>
        </w:rPr>
      </w:pPr>
    </w:p>
    <w:p w:rsidR="00754D95" w:rsidRDefault="00754D95" w:rsidP="00754D95">
      <w:pPr>
        <w:ind w:left="2124" w:firstLine="708"/>
        <w:jc w:val="both"/>
        <w:rPr>
          <w:b/>
          <w:sz w:val="24"/>
          <w:szCs w:val="24"/>
        </w:rPr>
      </w:pPr>
      <w:r>
        <w:rPr>
          <w:b/>
          <w:sz w:val="24"/>
          <w:szCs w:val="24"/>
        </w:rPr>
        <w:t>V-2 au 29/08/2014</w:t>
      </w:r>
    </w:p>
    <w:p w:rsidR="00754D95" w:rsidRDefault="00754D95" w:rsidP="00F26394">
      <w:pPr>
        <w:ind w:left="2124" w:hanging="2124"/>
        <w:jc w:val="both"/>
        <w:rPr>
          <w:b/>
          <w:sz w:val="24"/>
          <w:szCs w:val="24"/>
        </w:rPr>
      </w:pPr>
    </w:p>
    <w:p w:rsidR="00434FDE" w:rsidRDefault="00434FDE" w:rsidP="00F26394">
      <w:pPr>
        <w:ind w:left="2124" w:hanging="2124"/>
        <w:jc w:val="both"/>
        <w:rPr>
          <w:b/>
          <w:sz w:val="24"/>
          <w:szCs w:val="24"/>
        </w:rPr>
      </w:pPr>
      <w:r>
        <w:rPr>
          <w:b/>
          <w:sz w:val="24"/>
          <w:szCs w:val="24"/>
        </w:rPr>
        <w:t>PREAMBULE</w:t>
      </w:r>
    </w:p>
    <w:p w:rsidR="003A464F" w:rsidRDefault="00034F3B" w:rsidP="00034F3B">
      <w:pPr>
        <w:ind w:firstLine="708"/>
        <w:jc w:val="both"/>
        <w:rPr>
          <w:sz w:val="24"/>
          <w:szCs w:val="24"/>
        </w:rPr>
      </w:pPr>
      <w:r w:rsidRPr="00034F3B">
        <w:rPr>
          <w:sz w:val="24"/>
          <w:szCs w:val="24"/>
        </w:rPr>
        <w:t>Les établissements d’enseignement supérieur et de recherche et les organi</w:t>
      </w:r>
      <w:r>
        <w:rPr>
          <w:sz w:val="24"/>
          <w:szCs w:val="24"/>
        </w:rPr>
        <w:t xml:space="preserve">smes de recherche des actuelles </w:t>
      </w:r>
      <w:r w:rsidRPr="00034F3B">
        <w:rPr>
          <w:sz w:val="24"/>
          <w:szCs w:val="24"/>
        </w:rPr>
        <w:t xml:space="preserve">régions Centre, Limousin et Poitou-Charentes ont décidé de constituer une Communauté d’Universités et d’Etablissements (COMUE) inter-académique en application des dispositions de la loi du 22 juillet 2013 sur l’Enseignement Supérieur et la Recherche. </w:t>
      </w:r>
      <w:r>
        <w:rPr>
          <w:sz w:val="24"/>
          <w:szCs w:val="24"/>
        </w:rPr>
        <w:t>Cette COMUE prend le nom d’université Léonard-de-</w:t>
      </w:r>
      <w:r w:rsidR="003A464F">
        <w:rPr>
          <w:sz w:val="24"/>
          <w:szCs w:val="24"/>
        </w:rPr>
        <w:t xml:space="preserve">Vinci. </w:t>
      </w:r>
    </w:p>
    <w:p w:rsidR="00034F3B" w:rsidRPr="00034F3B" w:rsidRDefault="003A464F" w:rsidP="00034F3B">
      <w:pPr>
        <w:ind w:firstLine="708"/>
        <w:jc w:val="both"/>
        <w:rPr>
          <w:sz w:val="24"/>
          <w:szCs w:val="24"/>
        </w:rPr>
      </w:pPr>
      <w:r>
        <w:rPr>
          <w:sz w:val="24"/>
          <w:szCs w:val="24"/>
        </w:rPr>
        <w:t xml:space="preserve">L’Université Léonard-de-Vinci est porteuse d’un projet partagé par tous les établissements qui la composent. </w:t>
      </w:r>
      <w:r w:rsidR="00034F3B" w:rsidRPr="00034F3B">
        <w:rPr>
          <w:sz w:val="24"/>
          <w:szCs w:val="24"/>
        </w:rPr>
        <w:t>L’ambition partagée par les établissements est de créer, dans le paysage national, une grande université en réseau de dimension européenne et de visibilité internationale grâce à son potentiel de recherche et d’enseignement supérieur. De par sa taille et son périmètre géographique, ce regroupement constitue ainsi un puissant levier de positionnement international et de structuration territoriale.</w:t>
      </w:r>
      <w:r w:rsidR="003B2AFA">
        <w:rPr>
          <w:sz w:val="24"/>
          <w:szCs w:val="24"/>
        </w:rPr>
        <w:t xml:space="preserve"> Aussi </w:t>
      </w:r>
      <w:r w:rsidR="003B2AFA" w:rsidRPr="00034F3B">
        <w:rPr>
          <w:sz w:val="24"/>
          <w:szCs w:val="24"/>
        </w:rPr>
        <w:t>l’Université</w:t>
      </w:r>
      <w:r w:rsidR="003B2AFA">
        <w:rPr>
          <w:sz w:val="24"/>
          <w:szCs w:val="24"/>
        </w:rPr>
        <w:t xml:space="preserve"> Léonard-de-Vinci portera</w:t>
      </w:r>
      <w:r w:rsidR="00FF5C31">
        <w:rPr>
          <w:sz w:val="24"/>
          <w:szCs w:val="24"/>
        </w:rPr>
        <w:t>-t-elle</w:t>
      </w:r>
      <w:r w:rsidR="003B2AFA">
        <w:rPr>
          <w:sz w:val="24"/>
          <w:szCs w:val="24"/>
        </w:rPr>
        <w:t xml:space="preserve"> les</w:t>
      </w:r>
      <w:r w:rsidR="003B2AFA" w:rsidRPr="00034F3B">
        <w:rPr>
          <w:sz w:val="24"/>
          <w:szCs w:val="24"/>
        </w:rPr>
        <w:t xml:space="preserve"> contrat</w:t>
      </w:r>
      <w:r w:rsidR="003B2AFA">
        <w:rPr>
          <w:sz w:val="24"/>
          <w:szCs w:val="24"/>
        </w:rPr>
        <w:t>s</w:t>
      </w:r>
      <w:r w:rsidR="003B2AFA" w:rsidRPr="00034F3B">
        <w:rPr>
          <w:sz w:val="24"/>
          <w:szCs w:val="24"/>
        </w:rPr>
        <w:t xml:space="preserve"> stratégique</w:t>
      </w:r>
      <w:r w:rsidR="003B2AFA">
        <w:rPr>
          <w:sz w:val="24"/>
          <w:szCs w:val="24"/>
        </w:rPr>
        <w:t>s</w:t>
      </w:r>
      <w:r w:rsidR="003B2AFA" w:rsidRPr="00034F3B">
        <w:rPr>
          <w:sz w:val="24"/>
          <w:szCs w:val="24"/>
        </w:rPr>
        <w:t xml:space="preserve"> de site</w:t>
      </w:r>
      <w:r w:rsidR="003B2AFA">
        <w:rPr>
          <w:sz w:val="24"/>
          <w:szCs w:val="24"/>
        </w:rPr>
        <w:t>.</w:t>
      </w:r>
      <w:r w:rsidR="003B2AFA" w:rsidRPr="00034F3B">
        <w:rPr>
          <w:sz w:val="24"/>
          <w:szCs w:val="24"/>
        </w:rPr>
        <w:t xml:space="preserve"> </w:t>
      </w:r>
      <w:r w:rsidR="00034F3B" w:rsidRPr="00034F3B">
        <w:rPr>
          <w:sz w:val="24"/>
          <w:szCs w:val="24"/>
        </w:rPr>
        <w:t xml:space="preserve"> </w:t>
      </w:r>
      <w:r>
        <w:rPr>
          <w:sz w:val="24"/>
          <w:szCs w:val="24"/>
        </w:rPr>
        <w:t>Le projet de l’Université Léonard-de-Vinci</w:t>
      </w:r>
      <w:r w:rsidR="00034F3B" w:rsidRPr="00034F3B">
        <w:rPr>
          <w:sz w:val="24"/>
          <w:szCs w:val="24"/>
        </w:rPr>
        <w:t xml:space="preserve"> dans la configuration proposée présente une grande cohérence intrinsèque et tire sa pertinence et sa force de l’originalité de son modèle organisationnel en réseau de sites équilibrés.</w:t>
      </w:r>
      <w:r w:rsidR="003B2AFA">
        <w:rPr>
          <w:sz w:val="24"/>
          <w:szCs w:val="24"/>
        </w:rPr>
        <w:t xml:space="preserve"> </w:t>
      </w:r>
    </w:p>
    <w:p w:rsidR="00034F3B" w:rsidRPr="00034F3B" w:rsidRDefault="00034F3B" w:rsidP="003A464F">
      <w:pPr>
        <w:ind w:firstLine="708"/>
        <w:jc w:val="both"/>
        <w:rPr>
          <w:sz w:val="24"/>
          <w:szCs w:val="24"/>
        </w:rPr>
      </w:pPr>
      <w:r w:rsidRPr="00034F3B">
        <w:rPr>
          <w:sz w:val="24"/>
          <w:szCs w:val="24"/>
        </w:rPr>
        <w:t>Dans ce cadre, en associant leurs secteurs d’excellence scientifique complémentaires, l’Université</w:t>
      </w:r>
      <w:r w:rsidR="003A464F">
        <w:rPr>
          <w:sz w:val="24"/>
          <w:szCs w:val="24"/>
        </w:rPr>
        <w:t xml:space="preserve"> Léonard-de-Vinci</w:t>
      </w:r>
      <w:r w:rsidRPr="00034F3B">
        <w:rPr>
          <w:sz w:val="24"/>
          <w:szCs w:val="24"/>
        </w:rPr>
        <w:t xml:space="preserve"> permet à ses membres de renforcer leur compétitivité en définissant une stratégie commune qui concerne tous les secteurs d’activités des établissements. Ils pourront ainsi collectivement non seulement se positionner comme l’interlocuteur incontournable des pouvoirs publics aux niveaux national et régional, mai</w:t>
      </w:r>
      <w:r w:rsidR="003A464F">
        <w:rPr>
          <w:sz w:val="24"/>
          <w:szCs w:val="24"/>
        </w:rPr>
        <w:t>s aussi accroître leur visibilité eu</w:t>
      </w:r>
      <w:r w:rsidRPr="00034F3B">
        <w:rPr>
          <w:sz w:val="24"/>
          <w:szCs w:val="24"/>
        </w:rPr>
        <w:t>ropéen</w:t>
      </w:r>
      <w:r w:rsidR="003A464F">
        <w:rPr>
          <w:sz w:val="24"/>
          <w:szCs w:val="24"/>
        </w:rPr>
        <w:t>ne</w:t>
      </w:r>
      <w:r w:rsidRPr="00034F3B">
        <w:rPr>
          <w:sz w:val="24"/>
          <w:szCs w:val="24"/>
        </w:rPr>
        <w:t xml:space="preserve"> et international</w:t>
      </w:r>
      <w:r w:rsidR="003A464F">
        <w:rPr>
          <w:sz w:val="24"/>
          <w:szCs w:val="24"/>
        </w:rPr>
        <w:t>e</w:t>
      </w:r>
      <w:r w:rsidRPr="00034F3B">
        <w:rPr>
          <w:sz w:val="24"/>
          <w:szCs w:val="24"/>
        </w:rPr>
        <w:t xml:space="preserve">. </w:t>
      </w:r>
      <w:r w:rsidR="003A464F">
        <w:rPr>
          <w:sz w:val="24"/>
          <w:szCs w:val="24"/>
        </w:rPr>
        <w:t>L’université Léonard-de-Vinci</w:t>
      </w:r>
      <w:r w:rsidR="003A464F" w:rsidRPr="00034F3B">
        <w:rPr>
          <w:sz w:val="24"/>
          <w:szCs w:val="24"/>
        </w:rPr>
        <w:t xml:space="preserve"> </w:t>
      </w:r>
      <w:r w:rsidR="003A464F">
        <w:rPr>
          <w:sz w:val="24"/>
          <w:szCs w:val="24"/>
        </w:rPr>
        <w:t xml:space="preserve">est une université </w:t>
      </w:r>
      <w:r w:rsidR="003B2AFA">
        <w:rPr>
          <w:sz w:val="24"/>
          <w:szCs w:val="24"/>
        </w:rPr>
        <w:t>confédérale</w:t>
      </w:r>
      <w:r w:rsidR="003A464F">
        <w:rPr>
          <w:sz w:val="24"/>
          <w:szCs w:val="24"/>
        </w:rPr>
        <w:t xml:space="preserve">, autour d’un projet partagé, fonctionnant </w:t>
      </w:r>
      <w:r w:rsidR="003B2AFA">
        <w:rPr>
          <w:sz w:val="24"/>
          <w:szCs w:val="24"/>
        </w:rPr>
        <w:t xml:space="preserve">en réseau </w:t>
      </w:r>
      <w:r w:rsidR="003A464F">
        <w:rPr>
          <w:sz w:val="24"/>
          <w:szCs w:val="24"/>
        </w:rPr>
        <w:t>selon le principe de subsidiarité ascendante (faire ensemble</w:t>
      </w:r>
      <w:r w:rsidR="003B2AFA">
        <w:rPr>
          <w:sz w:val="24"/>
          <w:szCs w:val="24"/>
        </w:rPr>
        <w:t xml:space="preserve"> ce qu</w:t>
      </w:r>
      <w:r w:rsidR="00FF5C31">
        <w:rPr>
          <w:sz w:val="24"/>
          <w:szCs w:val="24"/>
        </w:rPr>
        <w:t>’</w:t>
      </w:r>
      <w:r w:rsidR="003B2AFA">
        <w:rPr>
          <w:sz w:val="24"/>
          <w:szCs w:val="24"/>
        </w:rPr>
        <w:t>i</w:t>
      </w:r>
      <w:r w:rsidR="00FF5C31">
        <w:rPr>
          <w:sz w:val="24"/>
          <w:szCs w:val="24"/>
        </w:rPr>
        <w:t>l</w:t>
      </w:r>
      <w:r w:rsidR="003B2AFA">
        <w:rPr>
          <w:sz w:val="24"/>
          <w:szCs w:val="24"/>
        </w:rPr>
        <w:t xml:space="preserve"> n’est pas possible de faire seul). Aussi, au-delà du</w:t>
      </w:r>
      <w:r w:rsidRPr="00034F3B">
        <w:rPr>
          <w:sz w:val="24"/>
          <w:szCs w:val="24"/>
        </w:rPr>
        <w:t xml:space="preserve"> travail de concertation de ses membres, de coordination de leurs stratégies et de mutualisation de leurs activités, l’Université </w:t>
      </w:r>
      <w:r w:rsidR="003B2AFA">
        <w:rPr>
          <w:sz w:val="24"/>
          <w:szCs w:val="24"/>
        </w:rPr>
        <w:t>Léonard-de-Vinci</w:t>
      </w:r>
      <w:r w:rsidRPr="00034F3B">
        <w:rPr>
          <w:sz w:val="24"/>
          <w:szCs w:val="24"/>
        </w:rPr>
        <w:t xml:space="preserve"> mettra en place de nouveaux outils, qui relèveront de sa compétence propre, pour impulser et intégrer les axes prioritaires d</w:t>
      </w:r>
      <w:r w:rsidR="003B2AFA">
        <w:rPr>
          <w:sz w:val="24"/>
          <w:szCs w:val="24"/>
        </w:rPr>
        <w:t>e la stratégie globale commune.</w:t>
      </w:r>
    </w:p>
    <w:p w:rsidR="00434FDE" w:rsidRDefault="00E53A41" w:rsidP="00E53A41">
      <w:pPr>
        <w:ind w:left="2124" w:hanging="2124"/>
        <w:jc w:val="both"/>
        <w:rPr>
          <w:b/>
          <w:sz w:val="24"/>
          <w:szCs w:val="24"/>
        </w:rPr>
      </w:pPr>
      <w:r>
        <w:rPr>
          <w:b/>
          <w:sz w:val="24"/>
          <w:szCs w:val="24"/>
        </w:rPr>
        <w:br w:type="page"/>
      </w:r>
    </w:p>
    <w:p w:rsidR="00E70DAE" w:rsidRPr="001A33D0" w:rsidRDefault="008D3258" w:rsidP="00F26394">
      <w:pPr>
        <w:ind w:left="2124" w:hanging="2124"/>
        <w:jc w:val="both"/>
        <w:rPr>
          <w:b/>
          <w:sz w:val="24"/>
          <w:szCs w:val="24"/>
        </w:rPr>
      </w:pPr>
      <w:r>
        <w:rPr>
          <w:b/>
          <w:sz w:val="24"/>
          <w:szCs w:val="24"/>
        </w:rPr>
        <w:t xml:space="preserve">TITRE </w:t>
      </w:r>
      <w:r w:rsidR="00E70DAE" w:rsidRPr="001A33D0">
        <w:rPr>
          <w:b/>
          <w:sz w:val="24"/>
          <w:szCs w:val="24"/>
        </w:rPr>
        <w:t xml:space="preserve"> I : DISPOSITIONS GENERALES</w:t>
      </w:r>
    </w:p>
    <w:p w:rsidR="00E70DAE" w:rsidRDefault="00E70DAE" w:rsidP="00F26394">
      <w:pPr>
        <w:spacing w:after="0"/>
        <w:jc w:val="both"/>
      </w:pPr>
      <w:r w:rsidRPr="001A33D0">
        <w:rPr>
          <w:b/>
        </w:rPr>
        <w:t>Article 1</w:t>
      </w:r>
      <w:r w:rsidRPr="001A33D0">
        <w:rPr>
          <w:b/>
          <w:vertAlign w:val="superscript"/>
        </w:rPr>
        <w:t>er</w:t>
      </w:r>
      <w:r>
        <w:rPr>
          <w:vertAlign w:val="superscript"/>
        </w:rPr>
        <w:t> </w:t>
      </w:r>
      <w:r>
        <w:t>:</w:t>
      </w:r>
      <w:r w:rsidR="005049C6">
        <w:t xml:space="preserve"> </w:t>
      </w:r>
      <w:r w:rsidR="005049C6" w:rsidRPr="005049C6">
        <w:rPr>
          <w:b/>
        </w:rPr>
        <w:t>Nature Juridique</w:t>
      </w:r>
      <w:r w:rsidR="005049C6">
        <w:t xml:space="preserve"> </w:t>
      </w:r>
    </w:p>
    <w:p w:rsidR="004A566D" w:rsidRDefault="00E70DAE" w:rsidP="00E53A41">
      <w:pPr>
        <w:spacing w:after="0"/>
        <w:jc w:val="both"/>
      </w:pPr>
      <w:r>
        <w:t xml:space="preserve">La Communauté d’universités et </w:t>
      </w:r>
      <w:r w:rsidR="00FF5C31">
        <w:t>d’</w:t>
      </w:r>
      <w:r>
        <w:t>établissements</w:t>
      </w:r>
      <w:r w:rsidR="00661E78">
        <w:t xml:space="preserve"> ci-après désignée «</w:t>
      </w:r>
      <w:r w:rsidR="00661E78" w:rsidRPr="00034F3B">
        <w:rPr>
          <w:sz w:val="24"/>
          <w:szCs w:val="24"/>
        </w:rPr>
        <w:t>Université</w:t>
      </w:r>
      <w:r w:rsidR="00661E78">
        <w:rPr>
          <w:sz w:val="24"/>
          <w:szCs w:val="24"/>
        </w:rPr>
        <w:t xml:space="preserve"> Léonard-de-Vinci</w:t>
      </w:r>
      <w:r w:rsidR="00B70CEF">
        <w:t xml:space="preserve">» </w:t>
      </w:r>
      <w:r>
        <w:t xml:space="preserve">est un établissement public à caractère scientifique, culturel et professionnel </w:t>
      </w:r>
      <w:r w:rsidR="005049C6">
        <w:t xml:space="preserve">relevant de l’article 4 </w:t>
      </w:r>
      <w:r>
        <w:t>du code de l’éducation.</w:t>
      </w:r>
    </w:p>
    <w:p w:rsidR="00024EF8" w:rsidRDefault="00024EF8" w:rsidP="00F26394">
      <w:pPr>
        <w:spacing w:after="0"/>
        <w:jc w:val="both"/>
        <w:rPr>
          <w:b/>
        </w:rPr>
      </w:pPr>
    </w:p>
    <w:p w:rsidR="00A95AD6" w:rsidRDefault="00A95AD6" w:rsidP="00F26394">
      <w:pPr>
        <w:spacing w:after="0"/>
        <w:jc w:val="both"/>
        <w:rPr>
          <w:b/>
        </w:rPr>
      </w:pPr>
    </w:p>
    <w:p w:rsidR="00E70DAE" w:rsidRDefault="00E70DAE" w:rsidP="00F26394">
      <w:pPr>
        <w:spacing w:after="0"/>
        <w:jc w:val="both"/>
      </w:pPr>
      <w:r w:rsidRPr="001A33D0">
        <w:rPr>
          <w:b/>
        </w:rPr>
        <w:t>Article 2</w:t>
      </w:r>
      <w:r>
        <w:t> :</w:t>
      </w:r>
      <w:r w:rsidR="006244AE" w:rsidRPr="006244AE">
        <w:rPr>
          <w:b/>
        </w:rPr>
        <w:t xml:space="preserve"> Composition</w:t>
      </w:r>
    </w:p>
    <w:p w:rsidR="000C1925" w:rsidRDefault="005049C6" w:rsidP="00F26394">
      <w:pPr>
        <w:spacing w:after="0"/>
        <w:jc w:val="both"/>
      </w:pPr>
      <w:r w:rsidRPr="00791AF6">
        <w:rPr>
          <w:b/>
        </w:rPr>
        <w:t>2.1 Composition de la COMUE</w:t>
      </w:r>
    </w:p>
    <w:p w:rsidR="000C1925" w:rsidRDefault="000C1925" w:rsidP="00F26394">
      <w:pPr>
        <w:spacing w:after="0"/>
        <w:jc w:val="both"/>
      </w:pPr>
      <w:r>
        <w:t xml:space="preserve">La </w:t>
      </w:r>
      <w:r w:rsidR="005C49E7">
        <w:t>COMUE comprend des membres,</w:t>
      </w:r>
      <w:r w:rsidR="001577FE">
        <w:t xml:space="preserve"> </w:t>
      </w:r>
      <w:r w:rsidR="00434FDE">
        <w:t xml:space="preserve">des </w:t>
      </w:r>
      <w:r>
        <w:t>associés et des partenaires</w:t>
      </w:r>
      <w:r w:rsidR="001577FE">
        <w:t xml:space="preserve"> (partenariat renforcé ou partenariat simple)</w:t>
      </w:r>
      <w:r w:rsidR="005C49E7">
        <w:t xml:space="preserve">, </w:t>
      </w:r>
      <w:r w:rsidR="005C49E7" w:rsidRPr="005C49E7">
        <w:t>s’engageant sur tout ou partie du projet de la COMUE</w:t>
      </w:r>
      <w:r>
        <w:t>.</w:t>
      </w:r>
    </w:p>
    <w:p w:rsidR="00F26394" w:rsidRDefault="00F26394" w:rsidP="00F26394">
      <w:pPr>
        <w:spacing w:after="0"/>
        <w:jc w:val="both"/>
      </w:pPr>
    </w:p>
    <w:p w:rsidR="000C1925" w:rsidRDefault="001577FE" w:rsidP="00F26394">
      <w:pPr>
        <w:spacing w:after="0"/>
        <w:jc w:val="both"/>
      </w:pPr>
      <w:r>
        <w:t>Les membres sont des établissements pu</w:t>
      </w:r>
      <w:r w:rsidR="005C49E7">
        <w:t>blics d</w:t>
      </w:r>
      <w:r>
        <w:t>’</w:t>
      </w:r>
      <w:r w:rsidR="00434FDE">
        <w:t xml:space="preserve">enseignement supérieur et de </w:t>
      </w:r>
      <w:r>
        <w:t>recherche</w:t>
      </w:r>
      <w:r w:rsidR="004E33C9">
        <w:t xml:space="preserve">, partageant </w:t>
      </w:r>
      <w:r w:rsidR="005C49E7">
        <w:t xml:space="preserve">tout </w:t>
      </w:r>
      <w:r w:rsidR="004E33C9">
        <w:t>le projet de la COMUE</w:t>
      </w:r>
      <w:r w:rsidR="00434FDE">
        <w:t>.</w:t>
      </w:r>
    </w:p>
    <w:p w:rsidR="00F26394" w:rsidRDefault="00F26394" w:rsidP="00F26394">
      <w:pPr>
        <w:spacing w:after="0"/>
        <w:jc w:val="both"/>
      </w:pPr>
    </w:p>
    <w:p w:rsidR="00F26394" w:rsidRDefault="000C1925" w:rsidP="00F26394">
      <w:pPr>
        <w:spacing w:after="0"/>
        <w:jc w:val="both"/>
      </w:pPr>
      <w:r>
        <w:t>Les associés</w:t>
      </w:r>
      <w:r w:rsidR="004E33C9">
        <w:t xml:space="preserve"> sont des établissements publics </w:t>
      </w:r>
      <w:r w:rsidR="005C49E7" w:rsidRPr="005C49E7">
        <w:t>s’engageant sur</w:t>
      </w:r>
      <w:r w:rsidR="004E33C9">
        <w:t xml:space="preserve"> le projet de la COMUE, mais </w:t>
      </w:r>
      <w:r w:rsidR="005C49E7" w:rsidRPr="005C49E7">
        <w:t xml:space="preserve">prenant </w:t>
      </w:r>
      <w:r w:rsidR="00434FDE">
        <w:t xml:space="preserve">en charge seulement une partie </w:t>
      </w:r>
      <w:r w:rsidR="00FF5C31">
        <w:t xml:space="preserve">de ce projet, </w:t>
      </w:r>
      <w:r w:rsidR="005C49E7" w:rsidRPr="005C49E7">
        <w:t xml:space="preserve">en fonction de </w:t>
      </w:r>
      <w:r w:rsidR="00434FDE">
        <w:t>leurs</w:t>
      </w:r>
      <w:r w:rsidR="005C49E7" w:rsidRPr="005C49E7">
        <w:t xml:space="preserve"> compétences ou de </w:t>
      </w:r>
      <w:r w:rsidR="00434FDE">
        <w:t>leurs</w:t>
      </w:r>
      <w:r w:rsidR="005C49E7" w:rsidRPr="005C49E7">
        <w:t xml:space="preserve"> ressources. </w:t>
      </w:r>
    </w:p>
    <w:p w:rsidR="00434FDE" w:rsidRDefault="00434FDE" w:rsidP="00F26394">
      <w:pPr>
        <w:spacing w:after="0"/>
        <w:jc w:val="both"/>
      </w:pPr>
    </w:p>
    <w:p w:rsidR="000C1925" w:rsidRDefault="000C1925" w:rsidP="00F26394">
      <w:pPr>
        <w:spacing w:after="0"/>
        <w:jc w:val="both"/>
      </w:pPr>
      <w:r>
        <w:t>Les partenaires sont de 2 types</w:t>
      </w:r>
      <w:r w:rsidR="00DC30AE">
        <w:t xml:space="preserve"> : </w:t>
      </w:r>
      <w:r>
        <w:t>les</w:t>
      </w:r>
      <w:r w:rsidR="00434FDE" w:rsidRPr="00434FDE">
        <w:t xml:space="preserve"> </w:t>
      </w:r>
      <w:r w:rsidR="00434FDE">
        <w:t>partenaires renforcés et les</w:t>
      </w:r>
      <w:r>
        <w:t xml:space="preserve"> partenaires simples.</w:t>
      </w:r>
    </w:p>
    <w:p w:rsidR="00434FDE" w:rsidRDefault="004E33C9" w:rsidP="00434FDE">
      <w:pPr>
        <w:spacing w:after="0"/>
        <w:jc w:val="both"/>
      </w:pPr>
      <w:r>
        <w:tab/>
      </w:r>
      <w:r w:rsidR="00434FDE">
        <w:t xml:space="preserve">Les partenaires renforcés peuvent être des établissements français, partageant le projet de la COMUE, </w:t>
      </w:r>
      <w:r w:rsidR="00434FDE" w:rsidRPr="005C49E7">
        <w:t>mais participant uniquement à une partie des objectifs du projet</w:t>
      </w:r>
      <w:r w:rsidR="00434FDE">
        <w:t>. Ils ne participent pas statutairement à la gouvernance générale de la COMUE, mais participe</w:t>
      </w:r>
      <w:r w:rsidR="002A3C2C">
        <w:t>nt</w:t>
      </w:r>
      <w:r w:rsidR="00434FDE">
        <w:t xml:space="preserve"> à la gouvernance de la stratégie du projet partagé et des actions y afférant.</w:t>
      </w:r>
    </w:p>
    <w:p w:rsidR="00434FDE" w:rsidRDefault="00434FDE" w:rsidP="00434FDE">
      <w:pPr>
        <w:spacing w:after="0"/>
        <w:jc w:val="both"/>
      </w:pPr>
      <w:r>
        <w:tab/>
        <w:t xml:space="preserve">Les partenaires renforcés peuvent </w:t>
      </w:r>
      <w:r w:rsidR="00FF5C31">
        <w:t xml:space="preserve">également </w:t>
      </w:r>
      <w:r>
        <w:t>être des établissements étrangers avec lesquels la COMUE souhaite entretenir des liens étroits et spécifiques, partageant une partie du projet contribuant au développement et à la visibilité internationale de la COMUE.</w:t>
      </w:r>
    </w:p>
    <w:p w:rsidR="003061DB" w:rsidRDefault="004E33C9" w:rsidP="00E53A41">
      <w:pPr>
        <w:spacing w:after="0"/>
        <w:ind w:firstLine="708"/>
        <w:jc w:val="both"/>
      </w:pPr>
      <w:r>
        <w:t>Les partenaires simples partagent une partie du projet de la COMUE</w:t>
      </w:r>
      <w:r w:rsidR="005C49E7">
        <w:t xml:space="preserve"> </w:t>
      </w:r>
      <w:r w:rsidR="005C49E7" w:rsidRPr="005C49E7">
        <w:t>de leur domaine de compétences</w:t>
      </w:r>
      <w:r>
        <w:t xml:space="preserve">. Leur coopération, avec les objectifs </w:t>
      </w:r>
      <w:r w:rsidR="005C49E7">
        <w:t xml:space="preserve">du projet </w:t>
      </w:r>
      <w:r>
        <w:t>y afférant</w:t>
      </w:r>
      <w:r w:rsidR="003061DB">
        <w:t xml:space="preserve">, </w:t>
      </w:r>
      <w:r>
        <w:t>est</w:t>
      </w:r>
      <w:r w:rsidR="003061DB">
        <w:t xml:space="preserve"> déterminée par une convention limitée dans le temps et renouvelable. Ils ne participent pas à la gouvernance de la COMUE.</w:t>
      </w:r>
    </w:p>
    <w:p w:rsidR="00F26394" w:rsidRDefault="00F26394" w:rsidP="002A3C2C">
      <w:pPr>
        <w:spacing w:after="0"/>
        <w:jc w:val="both"/>
      </w:pPr>
    </w:p>
    <w:p w:rsidR="00E13419" w:rsidRDefault="00E13419" w:rsidP="00F26394">
      <w:pPr>
        <w:jc w:val="both"/>
      </w:pPr>
      <w:r>
        <w:t>Une convention particulière lie la COMUE aux associés et aux partenaires. Cette convention doit déterminer les objectifs du partenariat ou de l’association</w:t>
      </w:r>
      <w:r w:rsidR="00F349F6">
        <w:t xml:space="preserve"> liés au projet partagé</w:t>
      </w:r>
      <w:r w:rsidR="001108CC">
        <w:t xml:space="preserve">. Elle </w:t>
      </w:r>
      <w:r w:rsidR="00DC30AE">
        <w:t>doit préciser</w:t>
      </w:r>
      <w:r w:rsidR="00E53A41">
        <w:t xml:space="preserve"> </w:t>
      </w:r>
      <w:r>
        <w:t>le concours apporté par ces établissements aux objectifs et missions de la COMUE ainsi que</w:t>
      </w:r>
      <w:r w:rsidR="00FF5C31">
        <w:t>,</w:t>
      </w:r>
      <w:r w:rsidR="002A3C2C">
        <w:t xml:space="preserve"> pour les associés</w:t>
      </w:r>
      <w:r w:rsidR="00E53A41">
        <w:t xml:space="preserve">, </w:t>
      </w:r>
      <w:r>
        <w:t>leur participation</w:t>
      </w:r>
      <w:r w:rsidR="002A3C2C">
        <w:t xml:space="preserve"> </w:t>
      </w:r>
      <w:r>
        <w:t xml:space="preserve">aux instances de gouvernance de la COMUE. </w:t>
      </w:r>
    </w:p>
    <w:p w:rsidR="00E13419" w:rsidRDefault="002A3C2C" w:rsidP="00F26394">
      <w:pPr>
        <w:spacing w:after="0"/>
        <w:jc w:val="both"/>
      </w:pPr>
      <w:r>
        <w:t>La</w:t>
      </w:r>
      <w:r w:rsidR="00DC4CF3">
        <w:t xml:space="preserve"> liste des membres, </w:t>
      </w:r>
      <w:r w:rsidR="00BC5E46">
        <w:t xml:space="preserve">associés et partenaires, </w:t>
      </w:r>
      <w:r>
        <w:t>à la date de la création de la COMUE, est précisée en annexe</w:t>
      </w:r>
      <w:r w:rsidR="00E13419">
        <w:t>.</w:t>
      </w:r>
    </w:p>
    <w:p w:rsidR="00F349F6" w:rsidRDefault="00F349F6" w:rsidP="00F26394">
      <w:pPr>
        <w:spacing w:after="0"/>
        <w:jc w:val="both"/>
      </w:pPr>
    </w:p>
    <w:p w:rsidR="00754D95" w:rsidRDefault="00754D95" w:rsidP="00F26394">
      <w:pPr>
        <w:spacing w:after="0"/>
        <w:jc w:val="both"/>
      </w:pPr>
    </w:p>
    <w:p w:rsidR="005049C6" w:rsidRPr="00791AF6" w:rsidRDefault="002A3C2C" w:rsidP="00F26394">
      <w:pPr>
        <w:spacing w:after="0"/>
        <w:jc w:val="both"/>
        <w:rPr>
          <w:b/>
        </w:rPr>
      </w:pPr>
      <w:r>
        <w:rPr>
          <w:b/>
        </w:rPr>
        <w:t>2.2 Principes d’adhésion</w:t>
      </w:r>
    </w:p>
    <w:p w:rsidR="005049C6" w:rsidRDefault="00791AF6" w:rsidP="00F26394">
      <w:pPr>
        <w:spacing w:after="0"/>
        <w:jc w:val="both"/>
      </w:pPr>
      <w:r>
        <w:t>D’autres établissements d’enseignement supérieur ou de recherche peuvent rejoindre la COMUE :</w:t>
      </w:r>
    </w:p>
    <w:p w:rsidR="00791AF6" w:rsidRDefault="00791AF6" w:rsidP="00C569F7">
      <w:pPr>
        <w:pStyle w:val="Paragraphedeliste"/>
        <w:numPr>
          <w:ilvl w:val="0"/>
          <w:numId w:val="1"/>
        </w:numPr>
        <w:spacing w:after="0"/>
        <w:jc w:val="both"/>
      </w:pPr>
      <w:r>
        <w:t>soit comme membres</w:t>
      </w:r>
      <w:r w:rsidR="00FF5C31">
        <w:t>,</w:t>
      </w:r>
      <w:r>
        <w:t xml:space="preserve"> sous réserve que leur candidature soit approuvée par </w:t>
      </w:r>
      <w:r w:rsidR="007C1BC8">
        <w:t xml:space="preserve">le conseil des membres et le </w:t>
      </w:r>
      <w:r>
        <w:t>conseil d’administration d</w:t>
      </w:r>
      <w:r w:rsidR="00E02720">
        <w:t>ans les conditions définies à l’article 7 ;</w:t>
      </w:r>
    </w:p>
    <w:p w:rsidR="00791AF6" w:rsidRDefault="00791AF6" w:rsidP="00C569F7">
      <w:pPr>
        <w:pStyle w:val="Paragraphedeliste"/>
        <w:numPr>
          <w:ilvl w:val="0"/>
          <w:numId w:val="1"/>
        </w:numPr>
        <w:spacing w:after="0"/>
        <w:jc w:val="both"/>
      </w:pPr>
      <w:r>
        <w:t>soit en</w:t>
      </w:r>
      <w:r w:rsidR="0030607B">
        <w:t xml:space="preserve"> </w:t>
      </w:r>
      <w:r>
        <w:t>tant qu’associés</w:t>
      </w:r>
      <w:r w:rsidR="00FF5C31">
        <w:t>,</w:t>
      </w:r>
      <w:r>
        <w:t xml:space="preserve"> </w:t>
      </w:r>
      <w:r w:rsidR="002A3C2C">
        <w:t xml:space="preserve">par </w:t>
      </w:r>
      <w:r w:rsidR="00F349F6" w:rsidRPr="00F349F6">
        <w:t>décret suite à la signature</w:t>
      </w:r>
      <w:r w:rsidR="00F349F6">
        <w:t xml:space="preserve"> d’</w:t>
      </w:r>
      <w:r w:rsidR="004A566D">
        <w:t>une</w:t>
      </w:r>
      <w:r w:rsidR="004A566D" w:rsidRPr="008B6971">
        <w:t xml:space="preserve"> </w:t>
      </w:r>
      <w:r w:rsidR="00030A86" w:rsidRPr="008B6971">
        <w:t xml:space="preserve">convention </w:t>
      </w:r>
      <w:r>
        <w:t>d’association conformément à l’article L. 718-16 du code de l’éducation</w:t>
      </w:r>
      <w:r w:rsidR="007C1BC8">
        <w:t>, et sous réserve que leur candidature soit approuvée par le conseil des membres et le conseil d’administration dans les conditions définies à l’article 7</w:t>
      </w:r>
      <w:r w:rsidR="00C569F7">
        <w:t> ;</w:t>
      </w:r>
    </w:p>
    <w:p w:rsidR="00531323" w:rsidRDefault="00531323" w:rsidP="00C569F7">
      <w:pPr>
        <w:pStyle w:val="Paragraphedeliste"/>
        <w:numPr>
          <w:ilvl w:val="0"/>
          <w:numId w:val="1"/>
        </w:numPr>
        <w:jc w:val="both"/>
      </w:pPr>
      <w:r w:rsidRPr="00531323">
        <w:t>soit en tant que partenaire</w:t>
      </w:r>
      <w:r w:rsidR="00C569F7">
        <w:t>s</w:t>
      </w:r>
      <w:r w:rsidR="00FF5C31">
        <w:t>,</w:t>
      </w:r>
      <w:r w:rsidRPr="00531323">
        <w:t xml:space="preserve"> par la signature d’une convention de partenariat, conformément à l’article </w:t>
      </w:r>
      <w:r w:rsidR="00C569F7">
        <w:t xml:space="preserve">L. </w:t>
      </w:r>
      <w:r w:rsidRPr="00531323">
        <w:t>718-16 du code de l’éducation et sous réserve que leur candidature soit approuvée par le conseil des membres et le conseil d’administration dans les conditions définies à l’article 7.</w:t>
      </w:r>
    </w:p>
    <w:p w:rsidR="00791AF6" w:rsidRDefault="00791AF6" w:rsidP="00F26394">
      <w:pPr>
        <w:spacing w:after="0"/>
        <w:jc w:val="both"/>
      </w:pPr>
    </w:p>
    <w:p w:rsidR="00754D95" w:rsidRDefault="00754D95" w:rsidP="00F26394">
      <w:pPr>
        <w:spacing w:after="0"/>
        <w:jc w:val="both"/>
      </w:pPr>
    </w:p>
    <w:p w:rsidR="00791AF6" w:rsidRDefault="00791AF6" w:rsidP="00F26394">
      <w:pPr>
        <w:spacing w:after="0"/>
        <w:jc w:val="both"/>
        <w:rPr>
          <w:b/>
        </w:rPr>
      </w:pPr>
      <w:r w:rsidRPr="00791AF6">
        <w:rPr>
          <w:b/>
        </w:rPr>
        <w:t>2.3 Principes de retrait de la COMUE</w:t>
      </w:r>
    </w:p>
    <w:p w:rsidR="00531323" w:rsidRDefault="00531323" w:rsidP="00531323">
      <w:pPr>
        <w:spacing w:after="0"/>
        <w:jc w:val="both"/>
      </w:pPr>
      <w:r w:rsidRPr="008D3258">
        <w:t xml:space="preserve">Tout établissement d’enseignement supérieur ou de recherche ne souhaitant plus être membre peut demander à être associé à </w:t>
      </w:r>
      <w:r>
        <w:t xml:space="preserve">la COMUE </w:t>
      </w:r>
      <w:r w:rsidRPr="008D3258">
        <w:t xml:space="preserve">dans les conditions prévues à l’article </w:t>
      </w:r>
      <w:r>
        <w:t>2.2 des présents statuts.</w:t>
      </w:r>
    </w:p>
    <w:p w:rsidR="00531323" w:rsidRPr="008D3258" w:rsidRDefault="00531323" w:rsidP="00531323">
      <w:pPr>
        <w:spacing w:after="0"/>
        <w:jc w:val="both"/>
      </w:pPr>
    </w:p>
    <w:p w:rsidR="00030A86" w:rsidRDefault="00791AF6" w:rsidP="00F26394">
      <w:pPr>
        <w:spacing w:after="0"/>
        <w:jc w:val="both"/>
      </w:pPr>
      <w:r w:rsidRPr="008D3258">
        <w:t xml:space="preserve">Toute demande de retrait d’un membre ou </w:t>
      </w:r>
      <w:r w:rsidR="00243F6B">
        <w:t xml:space="preserve">tout projet </w:t>
      </w:r>
      <w:r w:rsidRPr="008D3258">
        <w:t>de dénonciation d’une conventi</w:t>
      </w:r>
      <w:r w:rsidR="00243F6B">
        <w:t>on d’association</w:t>
      </w:r>
      <w:r w:rsidR="00C569F7">
        <w:t xml:space="preserve"> ou de partenariat</w:t>
      </w:r>
      <w:r w:rsidR="00243F6B">
        <w:t xml:space="preserve"> est communiqué</w:t>
      </w:r>
      <w:r w:rsidRPr="008D3258">
        <w:t xml:space="preserve"> au président de la COMUE au plus tard un an avant la date de retrait envisagée</w:t>
      </w:r>
      <w:r w:rsidR="00E02720">
        <w:t>. Le président</w:t>
      </w:r>
      <w:r w:rsidR="004A4996">
        <w:t xml:space="preserve">, après avis du conseil des membres et </w:t>
      </w:r>
      <w:r w:rsidR="005E4BBF">
        <w:t xml:space="preserve">vote </w:t>
      </w:r>
      <w:r w:rsidR="004A4996">
        <w:t>du conseil d’administration,</w:t>
      </w:r>
      <w:r w:rsidR="00E02720">
        <w:t xml:space="preserve"> </w:t>
      </w:r>
      <w:r w:rsidR="00C569F7">
        <w:t xml:space="preserve">arrête </w:t>
      </w:r>
      <w:r w:rsidRPr="008D3258">
        <w:t xml:space="preserve">dans les six mois après réception de cette demande les conditions d’acceptation de la demande de retrait ou </w:t>
      </w:r>
      <w:r w:rsidR="00243F6B">
        <w:t xml:space="preserve">du projet </w:t>
      </w:r>
      <w:r w:rsidRPr="008D3258">
        <w:t>de dénonciation de la convention</w:t>
      </w:r>
      <w:r w:rsidR="008D3258" w:rsidRPr="008D3258">
        <w:t>.</w:t>
      </w:r>
    </w:p>
    <w:p w:rsidR="00030A86" w:rsidRPr="00C257EC" w:rsidRDefault="00030A86" w:rsidP="00F26394">
      <w:pPr>
        <w:spacing w:after="0"/>
        <w:jc w:val="both"/>
      </w:pPr>
      <w:r w:rsidRPr="00C257EC">
        <w:t xml:space="preserve">Tout retrait de l’un des membres de la COMUE </w:t>
      </w:r>
      <w:r w:rsidR="009821A3">
        <w:t>entra</w:t>
      </w:r>
      <w:r w:rsidR="00C569F7">
        <w:t>î</w:t>
      </w:r>
      <w:r w:rsidR="009821A3">
        <w:t>ne</w:t>
      </w:r>
      <w:r w:rsidRPr="00C257EC">
        <w:t xml:space="preserve"> un retour à celui-ci des missions transférées, </w:t>
      </w:r>
      <w:r w:rsidR="009821A3">
        <w:t xml:space="preserve">la fin de la mise à disposition ou du détachement </w:t>
      </w:r>
      <w:r w:rsidRPr="00C257EC">
        <w:t xml:space="preserve">des personnels </w:t>
      </w:r>
      <w:r w:rsidR="009821A3">
        <w:t xml:space="preserve">concernés </w:t>
      </w:r>
      <w:r w:rsidRPr="00C257EC">
        <w:t>et le partage des biens et des valeurs de la COMUE ainsi que la participation aux engagements sou</w:t>
      </w:r>
      <w:r w:rsidR="009821A3">
        <w:t>scrits par la COMUE</w:t>
      </w:r>
      <w:r w:rsidRPr="00C257EC">
        <w:t>.</w:t>
      </w:r>
    </w:p>
    <w:p w:rsidR="00030A86" w:rsidRPr="008D3258" w:rsidRDefault="00030A86" w:rsidP="00F26394">
      <w:pPr>
        <w:spacing w:after="0"/>
        <w:jc w:val="both"/>
      </w:pPr>
    </w:p>
    <w:p w:rsidR="005049C6" w:rsidRDefault="005049C6" w:rsidP="00F26394">
      <w:pPr>
        <w:spacing w:after="0"/>
        <w:jc w:val="both"/>
      </w:pPr>
    </w:p>
    <w:p w:rsidR="008D3258" w:rsidRPr="001A33D0" w:rsidRDefault="008D3258" w:rsidP="00F26394">
      <w:pPr>
        <w:ind w:left="2124" w:hanging="2124"/>
        <w:jc w:val="both"/>
        <w:rPr>
          <w:b/>
          <w:sz w:val="24"/>
          <w:szCs w:val="24"/>
        </w:rPr>
      </w:pPr>
      <w:r>
        <w:rPr>
          <w:b/>
          <w:sz w:val="24"/>
          <w:szCs w:val="24"/>
        </w:rPr>
        <w:t xml:space="preserve">TITRE </w:t>
      </w:r>
      <w:r w:rsidRPr="001A33D0">
        <w:rPr>
          <w:b/>
          <w:sz w:val="24"/>
          <w:szCs w:val="24"/>
        </w:rPr>
        <w:t xml:space="preserve"> </w:t>
      </w:r>
      <w:r>
        <w:rPr>
          <w:b/>
          <w:sz w:val="24"/>
          <w:szCs w:val="24"/>
        </w:rPr>
        <w:t>II : Missions, co</w:t>
      </w:r>
      <w:r w:rsidR="00E53A41">
        <w:rPr>
          <w:b/>
          <w:sz w:val="24"/>
          <w:szCs w:val="24"/>
        </w:rPr>
        <w:t>mpétences et moyens de la COMUE</w:t>
      </w:r>
    </w:p>
    <w:p w:rsidR="00C569F7" w:rsidRPr="00C569F7" w:rsidRDefault="00C569F7" w:rsidP="00C569F7">
      <w:pPr>
        <w:spacing w:after="0"/>
        <w:jc w:val="both"/>
        <w:rPr>
          <w:b/>
          <w:strike/>
          <w:color w:val="000000" w:themeColor="text1"/>
        </w:rPr>
      </w:pPr>
      <w:r w:rsidRPr="00C569F7">
        <w:rPr>
          <w:b/>
          <w:color w:val="000000" w:themeColor="text1"/>
        </w:rPr>
        <w:t>Article 3 : Missions</w:t>
      </w:r>
    </w:p>
    <w:p w:rsidR="00C569F7" w:rsidRPr="00C569F7" w:rsidRDefault="00C569F7" w:rsidP="00C569F7">
      <w:pPr>
        <w:autoSpaceDE w:val="0"/>
        <w:autoSpaceDN w:val="0"/>
        <w:adjustRightInd w:val="0"/>
        <w:spacing w:after="0" w:line="240" w:lineRule="auto"/>
        <w:jc w:val="both"/>
        <w:rPr>
          <w:rFonts w:cs="Cambria"/>
          <w:color w:val="000000" w:themeColor="text1"/>
        </w:rPr>
      </w:pPr>
      <w:r w:rsidRPr="00C569F7">
        <w:rPr>
          <w:rFonts w:cs="Cambria"/>
          <w:color w:val="000000" w:themeColor="text1"/>
        </w:rPr>
        <w:t>La COMUE porte le projet partagé prévu aux articles L. 718-2, L. 718-5 et L. 718-16 du code de l’éducation en matière de recherche, de formation, de valorisation et notamment de transfert de technologies, d’insertion professionnelle des usagers, d’action internationale, de vie de campus, de communication, et de diffusion de la culture scientifique, technique et industrielle.</w:t>
      </w:r>
    </w:p>
    <w:p w:rsidR="00C569F7" w:rsidRDefault="00C569F7" w:rsidP="00C569F7">
      <w:pPr>
        <w:spacing w:after="103" w:line="240" w:lineRule="auto"/>
        <w:jc w:val="both"/>
      </w:pPr>
    </w:p>
    <w:p w:rsidR="00A95AD6" w:rsidRPr="00200AB8" w:rsidRDefault="00A95AD6" w:rsidP="00C569F7">
      <w:pPr>
        <w:spacing w:after="103" w:line="240" w:lineRule="auto"/>
        <w:jc w:val="both"/>
      </w:pPr>
    </w:p>
    <w:p w:rsidR="00C569F7" w:rsidRPr="00E80674" w:rsidRDefault="00C569F7" w:rsidP="00C569F7">
      <w:pPr>
        <w:spacing w:after="0"/>
        <w:jc w:val="both"/>
        <w:rPr>
          <w:b/>
          <w:color w:val="000000" w:themeColor="text1"/>
        </w:rPr>
      </w:pPr>
      <w:r w:rsidRPr="00E80674">
        <w:rPr>
          <w:b/>
          <w:color w:val="000000" w:themeColor="text1"/>
        </w:rPr>
        <w:t>Article 4 : Compétences</w:t>
      </w:r>
    </w:p>
    <w:p w:rsidR="00C569F7" w:rsidRPr="00E80674" w:rsidRDefault="00E53A41" w:rsidP="00C569F7">
      <w:pPr>
        <w:spacing w:after="0"/>
        <w:jc w:val="both"/>
        <w:rPr>
          <w:color w:val="000000" w:themeColor="text1"/>
        </w:rPr>
      </w:pPr>
      <w:r>
        <w:rPr>
          <w:color w:val="000000" w:themeColor="text1"/>
        </w:rPr>
        <w:t>Dans le cadre du projet partagé</w:t>
      </w:r>
      <w:r w:rsidR="00C569F7" w:rsidRPr="00E80674">
        <w:rPr>
          <w:color w:val="000000" w:themeColor="text1"/>
        </w:rPr>
        <w:t xml:space="preserve"> et dans le respe</w:t>
      </w:r>
      <w:r w:rsidR="00E80674" w:rsidRPr="00E80674">
        <w:rPr>
          <w:color w:val="000000" w:themeColor="text1"/>
        </w:rPr>
        <w:t xml:space="preserve">ct du principe de subsidiarité, </w:t>
      </w:r>
      <w:r w:rsidR="00C569F7" w:rsidRPr="00E80674">
        <w:rPr>
          <w:color w:val="000000" w:themeColor="text1"/>
        </w:rPr>
        <w:t>la COMUE</w:t>
      </w:r>
      <w:r w:rsidR="00C569F7" w:rsidRPr="00E80674">
        <w:rPr>
          <w:b/>
          <w:color w:val="000000" w:themeColor="text1"/>
        </w:rPr>
        <w:t xml:space="preserve"> </w:t>
      </w:r>
      <w:r w:rsidR="00C569F7" w:rsidRPr="00E80674">
        <w:rPr>
          <w:color w:val="000000" w:themeColor="text1"/>
        </w:rPr>
        <w:t xml:space="preserve"> assure : </w:t>
      </w:r>
    </w:p>
    <w:p w:rsidR="00C569F7" w:rsidRPr="00E80674" w:rsidRDefault="00C569F7" w:rsidP="00C569F7">
      <w:pPr>
        <w:pStyle w:val="Paragraphedeliste"/>
        <w:numPr>
          <w:ilvl w:val="0"/>
          <w:numId w:val="1"/>
        </w:numPr>
        <w:spacing w:after="0"/>
        <w:jc w:val="both"/>
        <w:rPr>
          <w:color w:val="000000" w:themeColor="text1"/>
        </w:rPr>
      </w:pPr>
      <w:r w:rsidRPr="00E80674">
        <w:rPr>
          <w:color w:val="000000" w:themeColor="text1"/>
        </w:rPr>
        <w:t xml:space="preserve">l’élaboration et la mise en œuvre du volet commun du contrat pluriannuel de site ; </w:t>
      </w:r>
    </w:p>
    <w:p w:rsidR="00C569F7" w:rsidRPr="00E80674" w:rsidRDefault="00C569F7" w:rsidP="00C569F7">
      <w:pPr>
        <w:pStyle w:val="Paragraphedeliste"/>
        <w:numPr>
          <w:ilvl w:val="0"/>
          <w:numId w:val="1"/>
        </w:numPr>
        <w:spacing w:after="0"/>
        <w:jc w:val="both"/>
        <w:rPr>
          <w:color w:val="000000" w:themeColor="text1"/>
        </w:rPr>
      </w:pPr>
      <w:r w:rsidRPr="00E80674">
        <w:rPr>
          <w:color w:val="000000" w:themeColor="text1"/>
        </w:rPr>
        <w:t xml:space="preserve">la synergie entre établissements pour la mise en place de nouveaux projets de recherche dans le cadre de la stratégie du projet  partagé ; </w:t>
      </w:r>
    </w:p>
    <w:p w:rsidR="00C569F7" w:rsidRPr="00E80674" w:rsidRDefault="00C569F7" w:rsidP="00C569F7">
      <w:pPr>
        <w:pStyle w:val="Paragraphedeliste"/>
        <w:numPr>
          <w:ilvl w:val="0"/>
          <w:numId w:val="10"/>
        </w:numPr>
        <w:spacing w:before="120" w:after="0" w:line="240" w:lineRule="auto"/>
        <w:jc w:val="both"/>
        <w:rPr>
          <w:rFonts w:cs="Arial"/>
          <w:color w:val="000000" w:themeColor="text1"/>
        </w:rPr>
      </w:pPr>
      <w:r w:rsidRPr="00E80674">
        <w:rPr>
          <w:rFonts w:cs="Arial"/>
          <w:color w:val="000000" w:themeColor="text1"/>
        </w:rPr>
        <w:t>la mise en place d’un Doctorat unique et le pilotage de la politique doctorale : la COMUE délivre le diplôme de Doctorat et supervise l’ensemble des Ecoles Doctorales communes à tous les membres et les collèges doctoraux de site ;</w:t>
      </w:r>
    </w:p>
    <w:p w:rsidR="00C569F7" w:rsidRPr="00E80674" w:rsidRDefault="00C569F7" w:rsidP="00C569F7">
      <w:pPr>
        <w:pStyle w:val="Paragraphedeliste"/>
        <w:numPr>
          <w:ilvl w:val="0"/>
          <w:numId w:val="10"/>
        </w:numPr>
        <w:spacing w:before="120" w:after="0" w:line="240" w:lineRule="auto"/>
        <w:jc w:val="both"/>
        <w:rPr>
          <w:rFonts w:cs="Arial"/>
          <w:color w:val="000000" w:themeColor="text1"/>
        </w:rPr>
      </w:pPr>
      <w:r w:rsidRPr="00E80674">
        <w:rPr>
          <w:rFonts w:cs="Arial"/>
          <w:color w:val="000000" w:themeColor="text1"/>
        </w:rPr>
        <w:t xml:space="preserve">la définition d’une politique de signature </w:t>
      </w:r>
      <w:r w:rsidR="00FF5C31">
        <w:rPr>
          <w:rFonts w:cs="Arial"/>
          <w:color w:val="000000" w:themeColor="text1"/>
        </w:rPr>
        <w:t>commune </w:t>
      </w:r>
      <w:r w:rsidRPr="00E80674">
        <w:rPr>
          <w:rFonts w:cs="Arial"/>
          <w:color w:val="000000" w:themeColor="text1"/>
        </w:rPr>
        <w:t xml:space="preserve"> pour la production scientifique des établissements membres, associés et partenaires, tout en permettant d’assurer à chacun la visibilité de ses contributions ;</w:t>
      </w:r>
    </w:p>
    <w:p w:rsidR="00C569F7" w:rsidRPr="00E80674" w:rsidRDefault="00C569F7" w:rsidP="00C569F7">
      <w:pPr>
        <w:pStyle w:val="Paragraphedeliste"/>
        <w:numPr>
          <w:ilvl w:val="0"/>
          <w:numId w:val="10"/>
        </w:numPr>
        <w:spacing w:before="120" w:after="0" w:line="240" w:lineRule="auto"/>
        <w:jc w:val="both"/>
        <w:rPr>
          <w:rFonts w:cs="Arial"/>
          <w:color w:val="000000" w:themeColor="text1"/>
        </w:rPr>
      </w:pPr>
      <w:r w:rsidRPr="00E80674">
        <w:rPr>
          <w:rFonts w:cs="Arial"/>
          <w:color w:val="000000" w:themeColor="text1"/>
        </w:rPr>
        <w:t xml:space="preserve">l’accréditation de Masters en lien avec les axes scientifiques du projet partagé pour se positionner à l’international ; </w:t>
      </w:r>
    </w:p>
    <w:p w:rsidR="00C569F7" w:rsidRPr="00E80674" w:rsidRDefault="00C569F7" w:rsidP="00C569F7">
      <w:pPr>
        <w:pStyle w:val="Paragraphedeliste"/>
        <w:numPr>
          <w:ilvl w:val="0"/>
          <w:numId w:val="10"/>
        </w:numPr>
        <w:spacing w:before="120" w:after="0" w:line="240" w:lineRule="auto"/>
        <w:jc w:val="both"/>
        <w:rPr>
          <w:rFonts w:cs="Arial"/>
          <w:color w:val="000000" w:themeColor="text1"/>
        </w:rPr>
      </w:pPr>
      <w:r w:rsidRPr="00E80674">
        <w:rPr>
          <w:rFonts w:cs="Arial"/>
          <w:color w:val="000000" w:themeColor="text1"/>
        </w:rPr>
        <w:t xml:space="preserve">la communication relative à la </w:t>
      </w:r>
      <w:r w:rsidR="00E80674" w:rsidRPr="00E80674">
        <w:rPr>
          <w:rFonts w:cs="Arial"/>
          <w:color w:val="000000" w:themeColor="text1"/>
        </w:rPr>
        <w:t>COMUE</w:t>
      </w:r>
      <w:r w:rsidRPr="00E80674">
        <w:rPr>
          <w:rFonts w:cs="Arial"/>
          <w:color w:val="000000" w:themeColor="text1"/>
        </w:rPr>
        <w:t xml:space="preserve"> dans le cadre du périmètre du projet partagé ;</w:t>
      </w:r>
    </w:p>
    <w:p w:rsidR="00C569F7" w:rsidRPr="00E80674" w:rsidRDefault="00C569F7" w:rsidP="00C569F7">
      <w:pPr>
        <w:pStyle w:val="Paragraphedeliste"/>
        <w:numPr>
          <w:ilvl w:val="0"/>
          <w:numId w:val="10"/>
        </w:numPr>
        <w:spacing w:before="120" w:after="0" w:line="240" w:lineRule="auto"/>
        <w:jc w:val="both"/>
        <w:rPr>
          <w:rFonts w:cs="Arial"/>
          <w:color w:val="000000" w:themeColor="text1"/>
        </w:rPr>
      </w:pPr>
      <w:r w:rsidRPr="00E80674">
        <w:rPr>
          <w:rFonts w:eastAsia="Times New Roman" w:cs="Arial"/>
          <w:color w:val="000000" w:themeColor="text1"/>
          <w:lang w:eastAsia="fr-FR"/>
        </w:rPr>
        <w:t>la définition d'une politique numérique.</w:t>
      </w:r>
    </w:p>
    <w:p w:rsidR="00C569F7" w:rsidRPr="00E80674" w:rsidRDefault="00C569F7" w:rsidP="00C569F7">
      <w:pPr>
        <w:pStyle w:val="Paragraphedeliste"/>
        <w:spacing w:before="120" w:after="0" w:line="240" w:lineRule="auto"/>
        <w:jc w:val="both"/>
        <w:rPr>
          <w:rFonts w:cs="Arial"/>
          <w:color w:val="000000" w:themeColor="text1"/>
        </w:rPr>
      </w:pPr>
    </w:p>
    <w:p w:rsidR="00C569F7" w:rsidRPr="00E80674" w:rsidRDefault="00C569F7" w:rsidP="00C569F7">
      <w:pPr>
        <w:pStyle w:val="Paragraphedeliste"/>
        <w:spacing w:before="120" w:after="0" w:line="240" w:lineRule="auto"/>
        <w:ind w:left="0"/>
        <w:jc w:val="both"/>
        <w:rPr>
          <w:rFonts w:cs="Arial"/>
          <w:color w:val="000000" w:themeColor="text1"/>
        </w:rPr>
      </w:pPr>
      <w:r w:rsidRPr="00E80674">
        <w:rPr>
          <w:rFonts w:cs="Arial"/>
          <w:color w:val="000000" w:themeColor="text1"/>
        </w:rPr>
        <w:t xml:space="preserve">En accord avec les membres, dans le cadre du projet partagé, la </w:t>
      </w:r>
      <w:r w:rsidR="00E80674" w:rsidRPr="00E80674">
        <w:rPr>
          <w:rFonts w:cs="Arial"/>
          <w:color w:val="000000" w:themeColor="text1"/>
        </w:rPr>
        <w:t>COMUE</w:t>
      </w:r>
      <w:r w:rsidRPr="00E80674">
        <w:rPr>
          <w:rFonts w:cs="Arial"/>
          <w:color w:val="000000" w:themeColor="text1"/>
        </w:rPr>
        <w:t xml:space="preserve"> coordonne</w:t>
      </w:r>
      <w:r w:rsidR="00E80674" w:rsidRPr="00E80674">
        <w:rPr>
          <w:rFonts w:cs="Arial"/>
          <w:color w:val="000000" w:themeColor="text1"/>
        </w:rPr>
        <w:t xml:space="preserve"> particulièrement</w:t>
      </w:r>
      <w:r w:rsidRPr="00E80674">
        <w:rPr>
          <w:rFonts w:cs="Arial"/>
          <w:color w:val="000000" w:themeColor="text1"/>
        </w:rPr>
        <w:t xml:space="preserve"> la cohérence d’ensemble des actions des établissements liées à la politique et à la stratégie de : </w:t>
      </w:r>
    </w:p>
    <w:p w:rsidR="00C569F7" w:rsidRPr="00E80674" w:rsidRDefault="00C569F7" w:rsidP="00C569F7">
      <w:pPr>
        <w:pStyle w:val="Paragraphedeliste"/>
        <w:numPr>
          <w:ilvl w:val="0"/>
          <w:numId w:val="1"/>
        </w:numPr>
        <w:spacing w:before="120" w:after="0" w:line="240" w:lineRule="auto"/>
        <w:jc w:val="both"/>
        <w:rPr>
          <w:rFonts w:cs="Arial"/>
          <w:color w:val="000000" w:themeColor="text1"/>
        </w:rPr>
      </w:pPr>
      <w:r w:rsidRPr="00E80674">
        <w:rPr>
          <w:rFonts w:eastAsia="Times New Roman" w:cs="Arial"/>
          <w:color w:val="000000" w:themeColor="text1"/>
          <w:lang w:eastAsia="fr-FR"/>
        </w:rPr>
        <w:t>la communication et de</w:t>
      </w:r>
      <w:r w:rsidR="00E80674" w:rsidRPr="00E80674">
        <w:rPr>
          <w:rFonts w:eastAsia="Times New Roman" w:cs="Arial"/>
          <w:color w:val="000000" w:themeColor="text1"/>
          <w:lang w:eastAsia="fr-FR"/>
        </w:rPr>
        <w:t xml:space="preserve"> la</w:t>
      </w:r>
      <w:r w:rsidRPr="00E80674">
        <w:rPr>
          <w:rFonts w:eastAsia="Times New Roman" w:cs="Arial"/>
          <w:color w:val="000000" w:themeColor="text1"/>
          <w:lang w:eastAsia="fr-FR"/>
        </w:rPr>
        <w:t xml:space="preserve"> lisibilité de l'offre de formation ; </w:t>
      </w:r>
    </w:p>
    <w:p w:rsidR="00E80674" w:rsidRPr="00E80674" w:rsidRDefault="00C569F7" w:rsidP="00E80674">
      <w:pPr>
        <w:pStyle w:val="Paragraphedeliste"/>
        <w:numPr>
          <w:ilvl w:val="0"/>
          <w:numId w:val="1"/>
        </w:numPr>
        <w:spacing w:before="120" w:after="0" w:line="240" w:lineRule="auto"/>
        <w:jc w:val="both"/>
        <w:rPr>
          <w:rFonts w:cs="Arial"/>
          <w:color w:val="000000" w:themeColor="text1"/>
        </w:rPr>
      </w:pPr>
      <w:r w:rsidRPr="00E80674">
        <w:rPr>
          <w:rFonts w:eastAsia="Times New Roman" w:cs="Arial"/>
          <w:color w:val="000000" w:themeColor="text1"/>
          <w:lang w:eastAsia="fr-FR"/>
        </w:rPr>
        <w:t>la réussite en licence ;</w:t>
      </w:r>
    </w:p>
    <w:p w:rsidR="00C569F7" w:rsidRPr="00E80674" w:rsidRDefault="00C569F7" w:rsidP="00E80674">
      <w:pPr>
        <w:pStyle w:val="Paragraphedeliste"/>
        <w:numPr>
          <w:ilvl w:val="0"/>
          <w:numId w:val="1"/>
        </w:numPr>
        <w:spacing w:before="120" w:after="0" w:line="240" w:lineRule="auto"/>
        <w:jc w:val="both"/>
        <w:rPr>
          <w:rFonts w:cs="Arial"/>
          <w:color w:val="000000" w:themeColor="text1"/>
        </w:rPr>
      </w:pPr>
      <w:r w:rsidRPr="00E80674">
        <w:rPr>
          <w:rFonts w:eastAsia="Times New Roman" w:cs="Arial"/>
          <w:color w:val="000000" w:themeColor="text1"/>
          <w:lang w:eastAsia="fr-FR"/>
        </w:rPr>
        <w:t xml:space="preserve">la formation continue ; </w:t>
      </w:r>
    </w:p>
    <w:p w:rsidR="00C569F7" w:rsidRPr="00E80674" w:rsidRDefault="00E80674" w:rsidP="00C569F7">
      <w:pPr>
        <w:pStyle w:val="Paragraphedeliste"/>
        <w:numPr>
          <w:ilvl w:val="0"/>
          <w:numId w:val="1"/>
        </w:numPr>
        <w:spacing w:before="120" w:after="0" w:line="240" w:lineRule="auto"/>
        <w:jc w:val="both"/>
        <w:rPr>
          <w:rFonts w:cs="Arial"/>
          <w:color w:val="000000" w:themeColor="text1"/>
        </w:rPr>
      </w:pPr>
      <w:r w:rsidRPr="00E80674">
        <w:rPr>
          <w:rFonts w:eastAsia="Times New Roman" w:cs="Arial"/>
          <w:color w:val="000000" w:themeColor="text1"/>
          <w:lang w:eastAsia="fr-FR"/>
        </w:rPr>
        <w:t xml:space="preserve">le </w:t>
      </w:r>
      <w:r w:rsidR="00C569F7" w:rsidRPr="00E80674">
        <w:rPr>
          <w:rFonts w:eastAsia="Times New Roman" w:cs="Arial"/>
          <w:color w:val="000000" w:themeColor="text1"/>
          <w:lang w:eastAsia="fr-FR"/>
        </w:rPr>
        <w:t>continuum de formation bac -3 bac +3 ;</w:t>
      </w:r>
    </w:p>
    <w:p w:rsidR="00C569F7" w:rsidRPr="00E80674" w:rsidRDefault="00E80674" w:rsidP="00C569F7">
      <w:pPr>
        <w:pStyle w:val="Paragraphedeliste"/>
        <w:numPr>
          <w:ilvl w:val="0"/>
          <w:numId w:val="1"/>
        </w:numPr>
        <w:spacing w:before="120" w:after="0" w:line="240" w:lineRule="auto"/>
        <w:jc w:val="both"/>
        <w:rPr>
          <w:rFonts w:cs="Arial"/>
          <w:color w:val="000000" w:themeColor="text1"/>
        </w:rPr>
      </w:pPr>
      <w:r w:rsidRPr="00E80674">
        <w:rPr>
          <w:rFonts w:eastAsia="Times New Roman" w:cs="Arial"/>
          <w:color w:val="000000" w:themeColor="text1"/>
          <w:lang w:eastAsia="fr-FR"/>
        </w:rPr>
        <w:t>l’orientation et l</w:t>
      </w:r>
      <w:r w:rsidR="00C569F7" w:rsidRPr="00E80674">
        <w:rPr>
          <w:rFonts w:eastAsia="Times New Roman" w:cs="Arial"/>
          <w:color w:val="000000" w:themeColor="text1"/>
          <w:lang w:eastAsia="fr-FR"/>
        </w:rPr>
        <w:t>'insertion professionnelle des étudiants ;</w:t>
      </w:r>
    </w:p>
    <w:p w:rsidR="00C569F7" w:rsidRPr="00E80674" w:rsidRDefault="00E80674" w:rsidP="00C569F7">
      <w:pPr>
        <w:pStyle w:val="Paragraphedeliste"/>
        <w:numPr>
          <w:ilvl w:val="0"/>
          <w:numId w:val="1"/>
        </w:numPr>
        <w:spacing w:before="120" w:after="0" w:line="240" w:lineRule="auto"/>
        <w:jc w:val="both"/>
        <w:rPr>
          <w:rFonts w:cs="Arial"/>
          <w:color w:val="000000" w:themeColor="text1"/>
        </w:rPr>
      </w:pPr>
      <w:r w:rsidRPr="00E80674">
        <w:rPr>
          <w:rFonts w:eastAsia="Times New Roman" w:cs="Arial"/>
          <w:color w:val="000000" w:themeColor="text1"/>
          <w:lang w:eastAsia="fr-FR"/>
        </w:rPr>
        <w:t>l’</w:t>
      </w:r>
      <w:r w:rsidR="00C569F7" w:rsidRPr="00E80674">
        <w:rPr>
          <w:rFonts w:eastAsia="Times New Roman" w:cs="Arial"/>
          <w:color w:val="000000" w:themeColor="text1"/>
          <w:lang w:eastAsia="fr-FR"/>
        </w:rPr>
        <w:t xml:space="preserve">orientation active et </w:t>
      </w:r>
      <w:r w:rsidRPr="00E80674">
        <w:rPr>
          <w:rFonts w:eastAsia="Times New Roman" w:cs="Arial"/>
          <w:color w:val="000000" w:themeColor="text1"/>
          <w:lang w:eastAsia="fr-FR"/>
        </w:rPr>
        <w:t>l’</w:t>
      </w:r>
      <w:r w:rsidR="00C569F7" w:rsidRPr="00E80674">
        <w:rPr>
          <w:rFonts w:eastAsia="Times New Roman" w:cs="Arial"/>
          <w:color w:val="000000" w:themeColor="text1"/>
          <w:lang w:eastAsia="fr-FR"/>
        </w:rPr>
        <w:t>admission post bac ;</w:t>
      </w:r>
    </w:p>
    <w:p w:rsidR="00E80674" w:rsidRPr="00E80674" w:rsidRDefault="00E80674" w:rsidP="00E80674">
      <w:pPr>
        <w:pStyle w:val="Paragraphedeliste"/>
        <w:numPr>
          <w:ilvl w:val="0"/>
          <w:numId w:val="1"/>
        </w:numPr>
        <w:spacing w:before="120" w:after="0" w:line="240" w:lineRule="auto"/>
        <w:jc w:val="both"/>
        <w:rPr>
          <w:rFonts w:cs="Arial"/>
          <w:color w:val="000000" w:themeColor="text1"/>
        </w:rPr>
      </w:pPr>
      <w:r w:rsidRPr="00E80674">
        <w:rPr>
          <w:rFonts w:eastAsia="Times New Roman" w:cs="Arial"/>
          <w:color w:val="000000" w:themeColor="text1"/>
          <w:lang w:eastAsia="fr-FR"/>
        </w:rPr>
        <w:t>le développement de la mobilité des étudiants ;</w:t>
      </w:r>
    </w:p>
    <w:p w:rsidR="00E80674" w:rsidRPr="00E80674" w:rsidRDefault="00E80674" w:rsidP="00E80674">
      <w:pPr>
        <w:pStyle w:val="Paragraphedeliste"/>
        <w:numPr>
          <w:ilvl w:val="0"/>
          <w:numId w:val="1"/>
        </w:numPr>
        <w:spacing w:before="120" w:after="0" w:line="240" w:lineRule="auto"/>
        <w:jc w:val="both"/>
        <w:rPr>
          <w:rFonts w:cs="Arial"/>
          <w:color w:val="000000" w:themeColor="text1"/>
        </w:rPr>
      </w:pPr>
      <w:r w:rsidRPr="00E80674">
        <w:rPr>
          <w:rFonts w:eastAsia="Times New Roman" w:cs="Arial"/>
          <w:color w:val="000000" w:themeColor="text1"/>
          <w:lang w:eastAsia="fr-FR"/>
        </w:rPr>
        <w:t>l’accueil et l’accompagnement des étudiants étrangers ;</w:t>
      </w:r>
    </w:p>
    <w:p w:rsidR="00E80674" w:rsidRPr="00E80674" w:rsidRDefault="00E80674" w:rsidP="00E80674">
      <w:pPr>
        <w:pStyle w:val="Paragraphedeliste"/>
        <w:numPr>
          <w:ilvl w:val="0"/>
          <w:numId w:val="1"/>
        </w:numPr>
        <w:spacing w:before="120" w:after="0" w:line="240" w:lineRule="auto"/>
        <w:jc w:val="both"/>
        <w:rPr>
          <w:rFonts w:cs="Arial"/>
          <w:color w:val="000000" w:themeColor="text1"/>
        </w:rPr>
      </w:pPr>
      <w:r w:rsidRPr="00E80674">
        <w:rPr>
          <w:rFonts w:eastAsia="Times New Roman" w:cs="Arial"/>
          <w:color w:val="000000" w:themeColor="text1"/>
          <w:lang w:eastAsia="fr-FR"/>
        </w:rPr>
        <w:t>l’amélioration de la qualité de la vie étudiante et de la promotion sociale sur le territoire ;</w:t>
      </w:r>
    </w:p>
    <w:p w:rsidR="00E80674" w:rsidRPr="00E80674" w:rsidRDefault="00E80674" w:rsidP="00E80674">
      <w:pPr>
        <w:pStyle w:val="Paragraphedeliste"/>
        <w:numPr>
          <w:ilvl w:val="0"/>
          <w:numId w:val="1"/>
        </w:numPr>
        <w:spacing w:before="120" w:after="0" w:line="240" w:lineRule="auto"/>
        <w:jc w:val="both"/>
        <w:rPr>
          <w:rFonts w:cs="Arial"/>
          <w:color w:val="000000" w:themeColor="text1"/>
        </w:rPr>
      </w:pPr>
      <w:r w:rsidRPr="00E80674">
        <w:rPr>
          <w:rFonts w:eastAsia="Times New Roman" w:cs="Arial"/>
          <w:color w:val="000000" w:themeColor="text1"/>
          <w:lang w:eastAsia="fr-FR"/>
        </w:rPr>
        <w:t>les orientations de la politique de valorisation ;</w:t>
      </w:r>
    </w:p>
    <w:p w:rsidR="00C569F7" w:rsidRPr="00E80674" w:rsidRDefault="00E80674" w:rsidP="00C569F7">
      <w:pPr>
        <w:pStyle w:val="Paragraphedeliste"/>
        <w:numPr>
          <w:ilvl w:val="0"/>
          <w:numId w:val="1"/>
        </w:numPr>
        <w:spacing w:before="120" w:after="0" w:line="240" w:lineRule="auto"/>
        <w:jc w:val="both"/>
        <w:rPr>
          <w:rFonts w:cs="Arial"/>
          <w:color w:val="000000" w:themeColor="text1"/>
        </w:rPr>
      </w:pPr>
      <w:r w:rsidRPr="00E80674">
        <w:rPr>
          <w:rFonts w:eastAsia="Times New Roman" w:cs="Arial"/>
          <w:color w:val="000000" w:themeColor="text1"/>
          <w:lang w:eastAsia="fr-FR"/>
        </w:rPr>
        <w:t xml:space="preserve">le transfert et la </w:t>
      </w:r>
      <w:r w:rsidR="00C569F7" w:rsidRPr="00E80674">
        <w:rPr>
          <w:rFonts w:eastAsia="Times New Roman" w:cs="Arial"/>
          <w:color w:val="000000" w:themeColor="text1"/>
          <w:lang w:eastAsia="fr-FR"/>
        </w:rPr>
        <w:t>diffusion des connaissances ;</w:t>
      </w:r>
    </w:p>
    <w:p w:rsidR="00C569F7" w:rsidRPr="00E80674" w:rsidRDefault="00C569F7" w:rsidP="00C569F7">
      <w:pPr>
        <w:pStyle w:val="Paragraphedeliste"/>
        <w:numPr>
          <w:ilvl w:val="0"/>
          <w:numId w:val="1"/>
        </w:numPr>
        <w:spacing w:before="120" w:after="0" w:line="240" w:lineRule="auto"/>
        <w:jc w:val="both"/>
        <w:rPr>
          <w:rFonts w:cs="Arial"/>
          <w:color w:val="000000" w:themeColor="text1"/>
        </w:rPr>
      </w:pPr>
      <w:r w:rsidRPr="00E80674">
        <w:rPr>
          <w:rFonts w:eastAsia="Times New Roman" w:cs="Arial"/>
          <w:color w:val="000000" w:themeColor="text1"/>
          <w:lang w:eastAsia="fr-FR"/>
        </w:rPr>
        <w:t>un système de ressource</w:t>
      </w:r>
      <w:r w:rsidR="00E80674" w:rsidRPr="00E80674">
        <w:rPr>
          <w:rFonts w:eastAsia="Times New Roman" w:cs="Arial"/>
          <w:color w:val="000000" w:themeColor="text1"/>
          <w:lang w:eastAsia="fr-FR"/>
        </w:rPr>
        <w:t>s</w:t>
      </w:r>
      <w:r w:rsidR="007932C7">
        <w:rPr>
          <w:rFonts w:eastAsia="Times New Roman" w:cs="Arial"/>
          <w:color w:val="000000" w:themeColor="text1"/>
          <w:lang w:eastAsia="fr-FR"/>
        </w:rPr>
        <w:t xml:space="preserve"> </w:t>
      </w:r>
      <w:r w:rsidRPr="00E80674">
        <w:rPr>
          <w:rFonts w:eastAsia="Times New Roman" w:cs="Arial"/>
          <w:color w:val="000000" w:themeColor="text1"/>
          <w:lang w:eastAsia="fr-FR"/>
        </w:rPr>
        <w:t>documentaire</w:t>
      </w:r>
      <w:r w:rsidR="00E80674" w:rsidRPr="00E80674">
        <w:rPr>
          <w:rFonts w:eastAsia="Times New Roman" w:cs="Arial"/>
          <w:color w:val="000000" w:themeColor="text1"/>
          <w:lang w:eastAsia="fr-FR"/>
        </w:rPr>
        <w:t>s</w:t>
      </w:r>
      <w:r w:rsidRPr="00E80674">
        <w:rPr>
          <w:rFonts w:eastAsia="Times New Roman" w:cs="Arial"/>
          <w:color w:val="000000" w:themeColor="text1"/>
          <w:lang w:eastAsia="fr-FR"/>
        </w:rPr>
        <w:t xml:space="preserve"> ouvert et partagé au sein de la COMUE ;</w:t>
      </w:r>
    </w:p>
    <w:p w:rsidR="00C569F7" w:rsidRPr="00E80674" w:rsidRDefault="00C569F7" w:rsidP="00C569F7">
      <w:pPr>
        <w:pStyle w:val="Paragraphedeliste"/>
        <w:numPr>
          <w:ilvl w:val="0"/>
          <w:numId w:val="1"/>
        </w:numPr>
        <w:spacing w:before="120" w:after="0" w:line="240" w:lineRule="auto"/>
        <w:jc w:val="both"/>
        <w:rPr>
          <w:rFonts w:cs="Arial"/>
          <w:color w:val="000000" w:themeColor="text1"/>
        </w:rPr>
      </w:pPr>
      <w:r w:rsidRPr="00E80674">
        <w:rPr>
          <w:rFonts w:eastAsia="Times New Roman" w:cs="Arial"/>
          <w:color w:val="000000" w:themeColor="text1"/>
          <w:lang w:eastAsia="fr-FR"/>
        </w:rPr>
        <w:t>la formation des personnels.</w:t>
      </w:r>
    </w:p>
    <w:p w:rsidR="000B71EB" w:rsidRDefault="000B71EB" w:rsidP="00F26394">
      <w:pPr>
        <w:spacing w:after="0"/>
        <w:jc w:val="both"/>
        <w:rPr>
          <w:b/>
          <w:color w:val="000000" w:themeColor="text1"/>
        </w:rPr>
      </w:pPr>
    </w:p>
    <w:p w:rsidR="00A95AD6" w:rsidRPr="00B90393" w:rsidRDefault="00A95AD6" w:rsidP="00F26394">
      <w:pPr>
        <w:spacing w:after="0"/>
        <w:jc w:val="both"/>
        <w:rPr>
          <w:b/>
          <w:color w:val="000000" w:themeColor="text1"/>
        </w:rPr>
      </w:pPr>
    </w:p>
    <w:p w:rsidR="00974427" w:rsidRDefault="00974427" w:rsidP="00F26394">
      <w:pPr>
        <w:spacing w:after="0"/>
        <w:jc w:val="both"/>
        <w:rPr>
          <w:b/>
        </w:rPr>
      </w:pPr>
      <w:r w:rsidRPr="003459F1">
        <w:rPr>
          <w:b/>
        </w:rPr>
        <w:t>Article</w:t>
      </w:r>
      <w:r w:rsidR="0038259E">
        <w:rPr>
          <w:b/>
        </w:rPr>
        <w:t xml:space="preserve"> </w:t>
      </w:r>
      <w:r w:rsidR="0082631D">
        <w:rPr>
          <w:b/>
        </w:rPr>
        <w:t>5 : Moyens d’action</w:t>
      </w:r>
    </w:p>
    <w:p w:rsidR="005B3600" w:rsidRDefault="0082631D" w:rsidP="00F26394">
      <w:pPr>
        <w:spacing w:after="0"/>
        <w:jc w:val="both"/>
      </w:pPr>
      <w:r>
        <w:t>Pour mettre en œuvre ses</w:t>
      </w:r>
      <w:r w:rsidR="00E80674">
        <w:t xml:space="preserve"> compétences, la COMUE dispose</w:t>
      </w:r>
      <w:r>
        <w:t xml:space="preserve"> d’un </w:t>
      </w:r>
      <w:r w:rsidR="001A401B">
        <w:t>délégué général</w:t>
      </w:r>
      <w:r w:rsidR="00C131BC">
        <w:t xml:space="preserve">. La COMUE </w:t>
      </w:r>
      <w:r w:rsidR="00E80674">
        <w:t xml:space="preserve">s’appuie prioritairement </w:t>
      </w:r>
      <w:r w:rsidR="00C131BC">
        <w:t>sur l</w:t>
      </w:r>
      <w:r>
        <w:t xml:space="preserve">es services des </w:t>
      </w:r>
      <w:r w:rsidR="00B956BC">
        <w:t>établissements membres</w:t>
      </w:r>
      <w:r w:rsidR="0005149D">
        <w:t xml:space="preserve">, ou </w:t>
      </w:r>
      <w:r w:rsidR="00E80674">
        <w:t xml:space="preserve">sur </w:t>
      </w:r>
      <w:r w:rsidR="00B90393">
        <w:t>des mises à disposition de</w:t>
      </w:r>
      <w:r w:rsidR="0005149D">
        <w:t xml:space="preserve"> </w:t>
      </w:r>
      <w:r w:rsidR="00B90393">
        <w:t>personnels.</w:t>
      </w:r>
    </w:p>
    <w:p w:rsidR="00C131BC" w:rsidRDefault="00C131BC" w:rsidP="00F26394">
      <w:pPr>
        <w:spacing w:after="0"/>
        <w:jc w:val="both"/>
      </w:pPr>
    </w:p>
    <w:p w:rsidR="00C131BC" w:rsidRDefault="00C131BC" w:rsidP="00F26394">
      <w:pPr>
        <w:spacing w:after="0"/>
        <w:jc w:val="both"/>
      </w:pPr>
    </w:p>
    <w:p w:rsidR="00FF6B74" w:rsidRPr="001A33D0" w:rsidRDefault="00FF6B74" w:rsidP="00F26394">
      <w:pPr>
        <w:ind w:left="2124" w:hanging="2124"/>
        <w:jc w:val="both"/>
        <w:rPr>
          <w:b/>
          <w:sz w:val="24"/>
          <w:szCs w:val="24"/>
        </w:rPr>
      </w:pPr>
      <w:r>
        <w:rPr>
          <w:b/>
          <w:sz w:val="24"/>
          <w:szCs w:val="24"/>
        </w:rPr>
        <w:t xml:space="preserve">TITRE </w:t>
      </w:r>
      <w:r w:rsidRPr="001A33D0">
        <w:rPr>
          <w:b/>
          <w:sz w:val="24"/>
          <w:szCs w:val="24"/>
        </w:rPr>
        <w:t xml:space="preserve"> </w:t>
      </w:r>
      <w:r>
        <w:rPr>
          <w:b/>
          <w:sz w:val="24"/>
          <w:szCs w:val="24"/>
        </w:rPr>
        <w:t>III : Insta</w:t>
      </w:r>
      <w:r w:rsidR="007932C7">
        <w:rPr>
          <w:b/>
          <w:sz w:val="24"/>
          <w:szCs w:val="24"/>
        </w:rPr>
        <w:t>nces de gouvernance de la COMUE</w:t>
      </w:r>
    </w:p>
    <w:p w:rsidR="002D0B40" w:rsidRDefault="00665BBB" w:rsidP="00F26394">
      <w:pPr>
        <w:spacing w:after="0"/>
        <w:jc w:val="both"/>
        <w:rPr>
          <w:b/>
          <w:sz w:val="24"/>
          <w:szCs w:val="24"/>
        </w:rPr>
      </w:pPr>
      <w:r>
        <w:rPr>
          <w:b/>
        </w:rPr>
        <w:t>Article 6</w:t>
      </w:r>
      <w:r w:rsidR="002D0B40">
        <w:rPr>
          <w:b/>
          <w:sz w:val="24"/>
          <w:szCs w:val="24"/>
        </w:rPr>
        <w:t> :</w:t>
      </w:r>
      <w:r>
        <w:rPr>
          <w:b/>
          <w:sz w:val="24"/>
          <w:szCs w:val="24"/>
        </w:rPr>
        <w:t xml:space="preserve"> </w:t>
      </w:r>
      <w:r w:rsidRPr="007932C7">
        <w:rPr>
          <w:b/>
        </w:rPr>
        <w:t>Organisation générale</w:t>
      </w:r>
    </w:p>
    <w:p w:rsidR="002D0B40" w:rsidRPr="008B6971" w:rsidRDefault="002D0B40" w:rsidP="00F26394">
      <w:pPr>
        <w:spacing w:after="0"/>
        <w:jc w:val="both"/>
      </w:pPr>
      <w:r w:rsidRPr="002D0B40">
        <w:t xml:space="preserve">La Communauté d’universités et </w:t>
      </w:r>
      <w:r w:rsidR="00FF5C31">
        <w:t>d’</w:t>
      </w:r>
      <w:r w:rsidRPr="002D0B40">
        <w:t>établissemen</w:t>
      </w:r>
      <w:r>
        <w:t>ts</w:t>
      </w:r>
      <w:r w:rsidR="00B956BC">
        <w:t>,</w:t>
      </w:r>
      <w:r w:rsidR="00B33774">
        <w:t xml:space="preserve"> «</w:t>
      </w:r>
      <w:r w:rsidR="00661E78" w:rsidRPr="00034F3B">
        <w:rPr>
          <w:sz w:val="24"/>
          <w:szCs w:val="24"/>
        </w:rPr>
        <w:t>Université</w:t>
      </w:r>
      <w:r w:rsidR="00661E78">
        <w:rPr>
          <w:sz w:val="24"/>
          <w:szCs w:val="24"/>
        </w:rPr>
        <w:t xml:space="preserve"> Léonard-de-Vinci</w:t>
      </w:r>
      <w:r w:rsidR="0061782B">
        <w:t>»</w:t>
      </w:r>
      <w:r w:rsidR="00243F6B">
        <w:t>,</w:t>
      </w:r>
      <w:r w:rsidR="00EE0E87">
        <w:t xml:space="preserve"> </w:t>
      </w:r>
      <w:r>
        <w:t xml:space="preserve">est administrée </w:t>
      </w:r>
      <w:r w:rsidR="008B6971">
        <w:t xml:space="preserve">par un conseil d’administration, </w:t>
      </w:r>
      <w:r w:rsidR="008B6971" w:rsidRPr="008B6971">
        <w:t xml:space="preserve">assisté </w:t>
      </w:r>
      <w:r w:rsidR="00B90393">
        <w:t xml:space="preserve">d’un conseil des membres </w:t>
      </w:r>
      <w:r w:rsidR="008B6971" w:rsidRPr="008B6971">
        <w:t>et d’un conseil académique</w:t>
      </w:r>
      <w:r w:rsidRPr="008B6971">
        <w:t>.</w:t>
      </w:r>
    </w:p>
    <w:p w:rsidR="00665BBB" w:rsidRDefault="00665BBB" w:rsidP="00F26394">
      <w:pPr>
        <w:spacing w:after="0"/>
        <w:jc w:val="both"/>
      </w:pPr>
    </w:p>
    <w:p w:rsidR="002D0B40" w:rsidRDefault="002D0B40" w:rsidP="00F26394">
      <w:pPr>
        <w:spacing w:after="0"/>
        <w:jc w:val="both"/>
      </w:pPr>
      <w:r>
        <w:t>Le président, élu par le conseil d’administration, dirige l’établissement.</w:t>
      </w:r>
    </w:p>
    <w:p w:rsidR="00FC09BB" w:rsidRDefault="00FC09BB" w:rsidP="00F26394">
      <w:pPr>
        <w:spacing w:after="0"/>
        <w:jc w:val="both"/>
      </w:pPr>
    </w:p>
    <w:p w:rsidR="00A95AD6" w:rsidRDefault="00A95AD6" w:rsidP="00F26394">
      <w:pPr>
        <w:spacing w:after="0"/>
        <w:jc w:val="both"/>
      </w:pPr>
    </w:p>
    <w:p w:rsidR="00BB0DEB" w:rsidRDefault="00BC352F" w:rsidP="00F26394">
      <w:pPr>
        <w:spacing w:after="0"/>
        <w:jc w:val="both"/>
      </w:pPr>
      <w:r>
        <w:rPr>
          <w:b/>
        </w:rPr>
        <w:t xml:space="preserve">Article 7 </w:t>
      </w:r>
      <w:r w:rsidR="00BB0DEB" w:rsidRPr="00BC352F">
        <w:rPr>
          <w:b/>
        </w:rPr>
        <w:t>:</w:t>
      </w:r>
      <w:r w:rsidR="00B90393">
        <w:rPr>
          <w:b/>
        </w:rPr>
        <w:t xml:space="preserve"> </w:t>
      </w:r>
      <w:r w:rsidR="007932C7">
        <w:rPr>
          <w:b/>
        </w:rPr>
        <w:t>C</w:t>
      </w:r>
      <w:r w:rsidR="00B90393">
        <w:rPr>
          <w:b/>
        </w:rPr>
        <w:t>onseil d’administration</w:t>
      </w:r>
    </w:p>
    <w:p w:rsidR="00BC352F" w:rsidRPr="00BC352F" w:rsidRDefault="00BC352F" w:rsidP="00F26394">
      <w:pPr>
        <w:spacing w:after="0"/>
        <w:jc w:val="both"/>
        <w:rPr>
          <w:b/>
        </w:rPr>
      </w:pPr>
      <w:r w:rsidRPr="00BC352F">
        <w:rPr>
          <w:b/>
        </w:rPr>
        <w:t xml:space="preserve">7.1 Composition </w:t>
      </w:r>
    </w:p>
    <w:p w:rsidR="00BB0DEB" w:rsidRDefault="00BB0DEB" w:rsidP="00F26394">
      <w:pPr>
        <w:spacing w:after="0"/>
        <w:jc w:val="both"/>
      </w:pPr>
      <w:r>
        <w:t>Le conseil d’administration</w:t>
      </w:r>
      <w:r w:rsidR="00E945EB">
        <w:t xml:space="preserve"> comprend</w:t>
      </w:r>
      <w:r w:rsidR="00B956BC">
        <w:t xml:space="preserve"> </w:t>
      </w:r>
      <w:r w:rsidR="00BC5E46">
        <w:t>quarante-quatre</w:t>
      </w:r>
      <w:r w:rsidR="002B2504">
        <w:t xml:space="preserve"> </w:t>
      </w:r>
      <w:r w:rsidR="00E945EB">
        <w:t>membres :</w:t>
      </w:r>
      <w:r w:rsidR="002238AF">
        <w:t xml:space="preserve"> </w:t>
      </w:r>
    </w:p>
    <w:p w:rsidR="00E945EB" w:rsidRDefault="00E945EB" w:rsidP="00F26394">
      <w:pPr>
        <w:spacing w:after="0"/>
        <w:jc w:val="both"/>
      </w:pPr>
    </w:p>
    <w:p w:rsidR="00E945EB" w:rsidRDefault="00E945EB" w:rsidP="00F26394">
      <w:pPr>
        <w:spacing w:after="0"/>
        <w:jc w:val="both"/>
      </w:pPr>
      <w:r>
        <w:t>1</w:t>
      </w:r>
      <w:r w:rsidR="007932C7">
        <w:t>°</w:t>
      </w:r>
      <w:r>
        <w:t xml:space="preserve">) </w:t>
      </w:r>
      <w:r w:rsidR="00B956BC">
        <w:t xml:space="preserve">huit </w:t>
      </w:r>
      <w:r>
        <w:t>représentants des établissements d’enseignement supérieur et des organismes de recherche membre</w:t>
      </w:r>
      <w:r w:rsidR="00243F6B">
        <w:t>s</w:t>
      </w:r>
      <w:r>
        <w:t xml:space="preserve"> de la communauté</w:t>
      </w:r>
      <w:r w:rsidR="00B956BC">
        <w:t>, soit un</w:t>
      </w:r>
      <w:r w:rsidR="00B90393">
        <w:t xml:space="preserve"> représentant par établissement</w:t>
      </w:r>
      <w:r w:rsidR="00FF5C31">
        <w:t xml:space="preserve"> ou organisme </w:t>
      </w:r>
      <w:r w:rsidR="00B90393">
        <w:t> ;</w:t>
      </w:r>
      <w:r w:rsidR="00B956BC">
        <w:t xml:space="preserve"> </w:t>
      </w:r>
      <w:r>
        <w:t xml:space="preserve"> </w:t>
      </w:r>
    </w:p>
    <w:p w:rsidR="00E945EB" w:rsidRDefault="00E945EB" w:rsidP="00F26394">
      <w:pPr>
        <w:spacing w:after="0"/>
        <w:jc w:val="both"/>
      </w:pPr>
      <w:r>
        <w:t>2</w:t>
      </w:r>
      <w:r w:rsidR="007932C7">
        <w:t>°</w:t>
      </w:r>
      <w:r w:rsidR="00CD0C52">
        <w:t>) s</w:t>
      </w:r>
      <w:r w:rsidR="00AC49DF">
        <w:t>ept</w:t>
      </w:r>
      <w:r>
        <w:t xml:space="preserve"> personnalités qualifiées désignées d’un commun accord par les membres mentionnés au 1</w:t>
      </w:r>
      <w:r>
        <w:rPr>
          <w:vertAlign w:val="superscript"/>
        </w:rPr>
        <w:t>°</w:t>
      </w:r>
      <w:r w:rsidR="00B90393">
        <w:t> ;</w:t>
      </w:r>
    </w:p>
    <w:p w:rsidR="00E945EB" w:rsidRDefault="007932C7" w:rsidP="00F26394">
      <w:pPr>
        <w:spacing w:after="0"/>
        <w:jc w:val="both"/>
      </w:pPr>
      <w:r>
        <w:t>3°</w:t>
      </w:r>
      <w:r w:rsidR="002B2504">
        <w:t xml:space="preserve">) </w:t>
      </w:r>
      <w:r w:rsidR="00AC49DF">
        <w:t>sept</w:t>
      </w:r>
      <w:r w:rsidR="00E945EB">
        <w:t xml:space="preserve"> </w:t>
      </w:r>
      <w:r w:rsidR="002A3DA8">
        <w:t>représentants des entreprises</w:t>
      </w:r>
      <w:r w:rsidR="00B90393">
        <w:t>,</w:t>
      </w:r>
      <w:r w:rsidR="002A3DA8">
        <w:t xml:space="preserve"> des collectivités territoriales, dont au moins un de chaque région concernée, des établissements publics de coopération interco</w:t>
      </w:r>
      <w:r w:rsidR="00B90393">
        <w:t>mmunale et des associations ;</w:t>
      </w:r>
    </w:p>
    <w:p w:rsidR="002A3DA8" w:rsidRDefault="007932C7" w:rsidP="00F26394">
      <w:pPr>
        <w:spacing w:after="0"/>
        <w:jc w:val="both"/>
      </w:pPr>
      <w:r>
        <w:t>4°</w:t>
      </w:r>
      <w:r w:rsidR="002A3DA8">
        <w:t xml:space="preserve">) </w:t>
      </w:r>
      <w:r w:rsidR="00CD0C52">
        <w:t>d</w:t>
      </w:r>
      <w:r w:rsidR="00AC49DF">
        <w:t>ouze</w:t>
      </w:r>
      <w:r w:rsidR="002B2504">
        <w:t xml:space="preserve"> </w:t>
      </w:r>
      <w:r w:rsidR="00F26F87">
        <w:t xml:space="preserve">représentants des </w:t>
      </w:r>
      <w:r w:rsidR="00BC352F">
        <w:t xml:space="preserve">enseignants, enseignants-chercheurs </w:t>
      </w:r>
      <w:r w:rsidR="00F26F87">
        <w:t>et chercheurs</w:t>
      </w:r>
      <w:r w:rsidR="00BC352F">
        <w:t xml:space="preserve"> exerçant</w:t>
      </w:r>
      <w:r w:rsidR="000F23D0">
        <w:t xml:space="preserve"> leurs fonctions dans </w:t>
      </w:r>
      <w:r w:rsidR="0005149D">
        <w:t xml:space="preserve">un des établissements membres de </w:t>
      </w:r>
      <w:r w:rsidR="000F23D0">
        <w:t xml:space="preserve">la COMUE ; </w:t>
      </w:r>
    </w:p>
    <w:p w:rsidR="000F23D0" w:rsidRDefault="007932C7" w:rsidP="00F26394">
      <w:pPr>
        <w:spacing w:after="0"/>
        <w:jc w:val="both"/>
      </w:pPr>
      <w:r>
        <w:t>5°</w:t>
      </w:r>
      <w:r w:rsidR="000F23D0">
        <w:t xml:space="preserve">) </w:t>
      </w:r>
      <w:r w:rsidR="00CD0C52">
        <w:t>c</w:t>
      </w:r>
      <w:r w:rsidR="002B2504">
        <w:t xml:space="preserve">inq </w:t>
      </w:r>
      <w:r w:rsidR="000F23D0">
        <w:t xml:space="preserve">représentants des autres personnels </w:t>
      </w:r>
      <w:r w:rsidR="00BC352F">
        <w:t>exerçant</w:t>
      </w:r>
      <w:r w:rsidR="000F23D0">
        <w:t xml:space="preserve"> dans </w:t>
      </w:r>
      <w:r w:rsidR="00E1666D">
        <w:t xml:space="preserve">un des établissements membres de </w:t>
      </w:r>
      <w:r w:rsidR="000F23D0">
        <w:t>la COMUE ;</w:t>
      </w:r>
    </w:p>
    <w:p w:rsidR="000F23D0" w:rsidRDefault="00CD0C52" w:rsidP="00F26394">
      <w:pPr>
        <w:spacing w:after="0"/>
        <w:jc w:val="both"/>
      </w:pPr>
      <w:r>
        <w:t>6°) c</w:t>
      </w:r>
      <w:r w:rsidR="002B2504">
        <w:t>inq</w:t>
      </w:r>
      <w:r w:rsidR="000F23D0">
        <w:t xml:space="preserve"> représentants des usagers qui suivent une formation dans la COMUE.</w:t>
      </w:r>
    </w:p>
    <w:p w:rsidR="00FC09BB" w:rsidRDefault="00FC09BB" w:rsidP="00F26394">
      <w:pPr>
        <w:spacing w:after="0"/>
        <w:jc w:val="both"/>
      </w:pPr>
    </w:p>
    <w:p w:rsidR="000F23D0" w:rsidRDefault="00B90393" w:rsidP="00F26394">
      <w:pPr>
        <w:spacing w:after="0"/>
        <w:jc w:val="both"/>
      </w:pPr>
      <w:r>
        <w:rPr>
          <w:b/>
        </w:rPr>
        <w:t>7.2 Mode d’élection</w:t>
      </w:r>
    </w:p>
    <w:p w:rsidR="004B6AE8" w:rsidRPr="004B6AE8" w:rsidRDefault="004B6AE8" w:rsidP="00F26394">
      <w:pPr>
        <w:spacing w:after="0"/>
        <w:jc w:val="both"/>
        <w:rPr>
          <w:b/>
        </w:rPr>
      </w:pPr>
      <w:r w:rsidRPr="004B6AE8">
        <w:rPr>
          <w:b/>
        </w:rPr>
        <w:t>7.2.1 Les membres des collèges 1° à 3°</w:t>
      </w:r>
    </w:p>
    <w:p w:rsidR="001D73D2" w:rsidRDefault="001D73D2" w:rsidP="00F26394">
      <w:pPr>
        <w:spacing w:after="0"/>
        <w:jc w:val="both"/>
      </w:pPr>
      <w:r>
        <w:t>Les membres mentionnés au 1° de l’arti</w:t>
      </w:r>
      <w:r w:rsidR="00BC352F">
        <w:t>cle 7.1</w:t>
      </w:r>
      <w:r>
        <w:t xml:space="preserve"> sont </w:t>
      </w:r>
      <w:r w:rsidR="004B6AE8">
        <w:t xml:space="preserve">élus </w:t>
      </w:r>
      <w:r>
        <w:t xml:space="preserve">par le conseil d’administration de chaque établissement sur proposition du président ou </w:t>
      </w:r>
      <w:r w:rsidR="00983039">
        <w:t xml:space="preserve">du </w:t>
      </w:r>
      <w:r>
        <w:t>directeur de l’établissement.</w:t>
      </w:r>
    </w:p>
    <w:p w:rsidR="00BC352F" w:rsidRDefault="00BC352F" w:rsidP="00F26394">
      <w:pPr>
        <w:spacing w:after="0"/>
        <w:jc w:val="both"/>
      </w:pPr>
    </w:p>
    <w:p w:rsidR="001D73D2" w:rsidRDefault="001D73D2" w:rsidP="00F26394">
      <w:pPr>
        <w:spacing w:after="0"/>
        <w:jc w:val="both"/>
      </w:pPr>
      <w:r>
        <w:t>Le</w:t>
      </w:r>
      <w:r w:rsidR="00850CBB">
        <w:t>s membres d</w:t>
      </w:r>
      <w:r w:rsidR="00442038">
        <w:t>es</w:t>
      </w:r>
      <w:r>
        <w:t xml:space="preserve"> collèg</w:t>
      </w:r>
      <w:r w:rsidR="00BC352F">
        <w:t>e</w:t>
      </w:r>
      <w:r w:rsidR="00442038">
        <w:t>s</w:t>
      </w:r>
      <w:r w:rsidR="00BC352F">
        <w:t xml:space="preserve"> mentionné</w:t>
      </w:r>
      <w:r w:rsidR="00442038">
        <w:t>s</w:t>
      </w:r>
      <w:r w:rsidR="00BC352F">
        <w:t xml:space="preserve"> au 2° </w:t>
      </w:r>
      <w:r w:rsidR="00442038">
        <w:t xml:space="preserve">et 3° </w:t>
      </w:r>
      <w:r w:rsidR="00BC352F">
        <w:t>de l’article 7.1</w:t>
      </w:r>
      <w:r>
        <w:t xml:space="preserve"> </w:t>
      </w:r>
      <w:r w:rsidR="004B6AE8">
        <w:t>sont désignés d’un commun accord par les membres mentionnés au 1</w:t>
      </w:r>
      <w:r w:rsidR="00442038">
        <w:t>°</w:t>
      </w:r>
      <w:r w:rsidR="00850CBB">
        <w:t>.</w:t>
      </w:r>
    </w:p>
    <w:p w:rsidR="00442038" w:rsidRDefault="00442038" w:rsidP="00F26394">
      <w:pPr>
        <w:spacing w:after="0"/>
        <w:jc w:val="both"/>
      </w:pPr>
      <w:r>
        <w:t>Le renouvellement des mandats intervient tous les quatre ans. En cas de vacance d’un siège, un nouveau membre est élu</w:t>
      </w:r>
      <w:r w:rsidR="00983039">
        <w:t xml:space="preserve"> ou désigné</w:t>
      </w:r>
      <w:r>
        <w:t xml:space="preserve"> pour la durée du mandat restant à couvrir.</w:t>
      </w:r>
    </w:p>
    <w:p w:rsidR="00442038" w:rsidRDefault="00442038" w:rsidP="00F26394">
      <w:pPr>
        <w:spacing w:after="0"/>
        <w:jc w:val="both"/>
      </w:pPr>
    </w:p>
    <w:p w:rsidR="00754D95" w:rsidRDefault="00754D95" w:rsidP="00F26394">
      <w:pPr>
        <w:spacing w:after="0"/>
        <w:jc w:val="both"/>
      </w:pPr>
    </w:p>
    <w:p w:rsidR="004B6AE8" w:rsidRPr="004B6AE8" w:rsidRDefault="0006186F" w:rsidP="00F26394">
      <w:pPr>
        <w:spacing w:after="0"/>
        <w:jc w:val="both"/>
        <w:rPr>
          <w:b/>
        </w:rPr>
      </w:pPr>
      <w:r>
        <w:rPr>
          <w:b/>
        </w:rPr>
        <w:t>7.2.2 L</w:t>
      </w:r>
      <w:r w:rsidR="004B6AE8" w:rsidRPr="004B6AE8">
        <w:rPr>
          <w:b/>
        </w:rPr>
        <w:t>es membres des collèges 4° à 6°</w:t>
      </w:r>
    </w:p>
    <w:p w:rsidR="004B6AE8" w:rsidRDefault="00B529A1" w:rsidP="00F26394">
      <w:pPr>
        <w:spacing w:after="0"/>
        <w:jc w:val="both"/>
      </w:pPr>
      <w:r>
        <w:t>Les membr</w:t>
      </w:r>
      <w:r w:rsidR="00986619">
        <w:t>es mentionnés aux 4° à</w:t>
      </w:r>
      <w:r>
        <w:t xml:space="preserve"> 6° sont élus </w:t>
      </w:r>
      <w:r w:rsidR="00850CBB">
        <w:t xml:space="preserve">au scrutin </w:t>
      </w:r>
      <w:r w:rsidR="0006186F">
        <w:t>direct</w:t>
      </w:r>
      <w:r w:rsidR="00850CBB">
        <w:t>.</w:t>
      </w:r>
      <w:r w:rsidR="0006186F">
        <w:t xml:space="preserve"> </w:t>
      </w:r>
      <w:r w:rsidR="00850CBB">
        <w:t xml:space="preserve">Les élections se déroulent </w:t>
      </w:r>
      <w:r w:rsidR="00983039">
        <w:t xml:space="preserve">sur la même période </w:t>
      </w:r>
      <w:r w:rsidR="00850CBB">
        <w:t xml:space="preserve">dans chacun des </w:t>
      </w:r>
      <w:r w:rsidR="0061782B">
        <w:t>établissements</w:t>
      </w:r>
      <w:r w:rsidR="00850CBB">
        <w:t xml:space="preserve">. </w:t>
      </w:r>
    </w:p>
    <w:p w:rsidR="00850CBB" w:rsidRDefault="00850CBB" w:rsidP="00F26394">
      <w:pPr>
        <w:spacing w:after="0"/>
        <w:jc w:val="both"/>
      </w:pPr>
    </w:p>
    <w:p w:rsidR="0061782B" w:rsidRDefault="0061782B" w:rsidP="00F26394">
      <w:pPr>
        <w:spacing w:after="0"/>
        <w:jc w:val="both"/>
      </w:pPr>
      <w:r>
        <w:t xml:space="preserve">Chaque liste de candidats doit représenter au moins 3 des 4 </w:t>
      </w:r>
      <w:r w:rsidR="00983039">
        <w:t>secteurs disciplinaires</w:t>
      </w:r>
      <w:r>
        <w:t xml:space="preserve"> suivants </w:t>
      </w:r>
      <w:r w:rsidR="00CD673D">
        <w:t>S</w:t>
      </w:r>
      <w:r w:rsidR="00983039">
        <w:t xml:space="preserve">ciences </w:t>
      </w:r>
      <w:r w:rsidR="00CD673D">
        <w:t>H</w:t>
      </w:r>
      <w:r w:rsidR="00983039">
        <w:t xml:space="preserve">umaines et </w:t>
      </w:r>
      <w:r w:rsidR="00CD673D">
        <w:t>S</w:t>
      </w:r>
      <w:r w:rsidR="00983039">
        <w:t xml:space="preserve">ociales </w:t>
      </w:r>
      <w:r>
        <w:t>/ Droit,</w:t>
      </w:r>
      <w:r w:rsidR="00E1666D">
        <w:t xml:space="preserve"> </w:t>
      </w:r>
      <w:r>
        <w:t>Economie,</w:t>
      </w:r>
      <w:r w:rsidR="00E1666D">
        <w:t xml:space="preserve"> </w:t>
      </w:r>
      <w:r>
        <w:t>Gestion / Sciences et Techniques / Santé</w:t>
      </w:r>
      <w:r w:rsidR="00AC49DF">
        <w:t>.</w:t>
      </w:r>
      <w:r w:rsidR="002238AF">
        <w:t xml:space="preserve"> </w:t>
      </w:r>
    </w:p>
    <w:p w:rsidR="00672A42" w:rsidRDefault="00672A42" w:rsidP="00F26394">
      <w:pPr>
        <w:spacing w:after="0"/>
        <w:jc w:val="both"/>
      </w:pPr>
    </w:p>
    <w:p w:rsidR="0006186F" w:rsidRDefault="00B529A1" w:rsidP="00F26394">
      <w:pPr>
        <w:spacing w:after="0"/>
        <w:jc w:val="both"/>
      </w:pPr>
      <w:r>
        <w:t xml:space="preserve">Chaque liste de candidats </w:t>
      </w:r>
      <w:r w:rsidR="00E1666D">
        <w:t>doit assurer</w:t>
      </w:r>
      <w:r>
        <w:t xml:space="preserve"> la représentation d’au moins </w:t>
      </w:r>
      <w:r w:rsidR="00D7527C">
        <w:t xml:space="preserve">cinq </w:t>
      </w:r>
      <w:r>
        <w:t>établisseme</w:t>
      </w:r>
      <w:r w:rsidR="0006186F">
        <w:t xml:space="preserve">nts membres de la </w:t>
      </w:r>
      <w:r w:rsidR="00983039">
        <w:t>COMUE</w:t>
      </w:r>
      <w:r w:rsidR="0006186F">
        <w:t>. E</w:t>
      </w:r>
      <w:r>
        <w:t>lle est composée alternativeme</w:t>
      </w:r>
      <w:r w:rsidR="0006186F">
        <w:t>nt d’un candidat de chaque sexe.</w:t>
      </w:r>
    </w:p>
    <w:p w:rsidR="00B529A1" w:rsidRDefault="00B529A1" w:rsidP="00F26394">
      <w:pPr>
        <w:spacing w:after="0"/>
        <w:jc w:val="both"/>
      </w:pPr>
    </w:p>
    <w:p w:rsidR="0006186F" w:rsidRDefault="00B529A1" w:rsidP="00F26394">
      <w:pPr>
        <w:spacing w:after="0"/>
        <w:jc w:val="both"/>
      </w:pPr>
      <w:r>
        <w:t>Le renouvellement des mandats intervient tous les quatre ans</w:t>
      </w:r>
      <w:r w:rsidR="00986619">
        <w:t>,</w:t>
      </w:r>
      <w:r>
        <w:t xml:space="preserve"> sauf pour les représentants </w:t>
      </w:r>
      <w:r w:rsidR="00EB64F2">
        <w:t>des usagers</w:t>
      </w:r>
      <w:r>
        <w:t xml:space="preserve"> </w:t>
      </w:r>
      <w:r w:rsidR="00145906">
        <w:t xml:space="preserve">dont le mandat est de deux ans. </w:t>
      </w:r>
    </w:p>
    <w:p w:rsidR="00145906" w:rsidRDefault="00145906" w:rsidP="00F26394">
      <w:pPr>
        <w:spacing w:after="0"/>
        <w:jc w:val="both"/>
      </w:pPr>
    </w:p>
    <w:p w:rsidR="00B529A1" w:rsidRDefault="006C0AF1" w:rsidP="00F26394">
      <w:pPr>
        <w:spacing w:after="0"/>
        <w:jc w:val="both"/>
      </w:pPr>
      <w:r>
        <w:t xml:space="preserve">En cas de vacance d’un siège, un nouveau membre est </w:t>
      </w:r>
      <w:r w:rsidR="00113733">
        <w:t xml:space="preserve">élu </w:t>
      </w:r>
      <w:r>
        <w:t>pour la durée du mandat restant à couvrir.</w:t>
      </w:r>
    </w:p>
    <w:p w:rsidR="00113733" w:rsidRDefault="00113733" w:rsidP="00F26394">
      <w:pPr>
        <w:spacing w:after="0"/>
        <w:jc w:val="both"/>
      </w:pPr>
    </w:p>
    <w:p w:rsidR="006C0AF1" w:rsidRDefault="006C0AF1" w:rsidP="00F26394">
      <w:pPr>
        <w:spacing w:after="0"/>
        <w:jc w:val="both"/>
      </w:pPr>
      <w:r>
        <w:t>L’élection s’effectue pour les trois collèges, au s</w:t>
      </w:r>
      <w:r w:rsidR="00113733">
        <w:t>crutin</w:t>
      </w:r>
      <w:r>
        <w:t xml:space="preserve"> de liste à un tour</w:t>
      </w:r>
      <w:r w:rsidR="00113733">
        <w:t>,</w:t>
      </w:r>
      <w:r>
        <w:t xml:space="preserve"> avec représentation prop</w:t>
      </w:r>
      <w:r w:rsidR="00113733">
        <w:t xml:space="preserve">ortionnelle au plus fort reste. La liste qui n’a </w:t>
      </w:r>
      <w:r>
        <w:t xml:space="preserve">pas obtenu un nombre de suffrages au moins égal à 10% des suffrages </w:t>
      </w:r>
      <w:r w:rsidR="00522865" w:rsidRPr="00522865">
        <w:t>exprim</w:t>
      </w:r>
      <w:r w:rsidR="00522865">
        <w:t>és</w:t>
      </w:r>
      <w:r>
        <w:t xml:space="preserve"> </w:t>
      </w:r>
      <w:r w:rsidR="00113733">
        <w:t xml:space="preserve">n’est </w:t>
      </w:r>
      <w:r>
        <w:t>pas admis</w:t>
      </w:r>
      <w:r w:rsidR="00113733">
        <w:t>e</w:t>
      </w:r>
      <w:r>
        <w:t xml:space="preserve"> à la répartition.</w:t>
      </w:r>
    </w:p>
    <w:p w:rsidR="00113733" w:rsidRDefault="00113733" w:rsidP="00F26394">
      <w:pPr>
        <w:spacing w:after="0"/>
        <w:jc w:val="both"/>
      </w:pPr>
    </w:p>
    <w:p w:rsidR="006C0AF1" w:rsidRDefault="006C0AF1" w:rsidP="00F26394">
      <w:pPr>
        <w:spacing w:after="0"/>
        <w:jc w:val="both"/>
      </w:pPr>
      <w:r>
        <w:t>Une déclaration de candidature est obligatoire pour chaque liste de candidats.</w:t>
      </w:r>
    </w:p>
    <w:p w:rsidR="00113733" w:rsidRDefault="00113733" w:rsidP="00F26394">
      <w:pPr>
        <w:spacing w:after="0"/>
        <w:jc w:val="both"/>
      </w:pPr>
    </w:p>
    <w:p w:rsidR="006C0AF1" w:rsidRDefault="006C0AF1" w:rsidP="00F26394">
      <w:pPr>
        <w:spacing w:after="0"/>
        <w:jc w:val="both"/>
      </w:pPr>
      <w:r>
        <w:t>Si plusieurs listes ont le même reste pour l’attribution du dernier siège, celui-ci revient à la liste qui a obtenu le plus grand nombre de suffrages. En cas d’égalité des suffrages, le siège est attribué au plus jeune des candidats susceptibles d’être proclamés élus.</w:t>
      </w:r>
    </w:p>
    <w:p w:rsidR="00113733" w:rsidRDefault="00113733" w:rsidP="00F26394">
      <w:pPr>
        <w:spacing w:after="0"/>
        <w:jc w:val="both"/>
      </w:pPr>
    </w:p>
    <w:p w:rsidR="00B369F4" w:rsidRDefault="00766E94" w:rsidP="00F26394">
      <w:pPr>
        <w:spacing w:after="0"/>
        <w:jc w:val="both"/>
      </w:pPr>
      <w:r>
        <w:t>Le vote électronique p</w:t>
      </w:r>
      <w:r w:rsidR="001C4E3C">
        <w:t>eut</w:t>
      </w:r>
      <w:r>
        <w:t xml:space="preserve"> être utilisé </w:t>
      </w:r>
      <w:r w:rsidR="001C4E3C">
        <w:t>dans tous les votes de la COMUE</w:t>
      </w:r>
      <w:r>
        <w:t xml:space="preserve">, sur décision </w:t>
      </w:r>
      <w:r w:rsidR="001C4E3C">
        <w:t>du conseil d’administration</w:t>
      </w:r>
      <w:r>
        <w:t xml:space="preserve"> ou de l’adminis</w:t>
      </w:r>
      <w:r w:rsidR="001C4E3C">
        <w:t>trateur provisoire de la COMUE.</w:t>
      </w:r>
    </w:p>
    <w:p w:rsidR="00113733" w:rsidRDefault="00113733" w:rsidP="00F26394">
      <w:pPr>
        <w:spacing w:after="0"/>
        <w:jc w:val="both"/>
      </w:pPr>
    </w:p>
    <w:p w:rsidR="00B369F4" w:rsidRDefault="00B369F4" w:rsidP="00F26394">
      <w:pPr>
        <w:spacing w:after="0"/>
        <w:jc w:val="both"/>
      </w:pPr>
      <w:r>
        <w:t>Le renouvellement d’un ou de plusieurs collèges des représentants des personnels au conseil d’administration, pour quelque cause que ce soi</w:t>
      </w:r>
      <w:r w:rsidR="001C4E3C">
        <w:t>t, intervient pour la durée du</w:t>
      </w:r>
      <w:r>
        <w:t xml:space="preserve"> mandat du président </w:t>
      </w:r>
      <w:r w:rsidR="00A652F9">
        <w:t xml:space="preserve">de la COMUE </w:t>
      </w:r>
      <w:r>
        <w:t>restant à couvrir.</w:t>
      </w:r>
    </w:p>
    <w:p w:rsidR="00113733" w:rsidRDefault="00113733" w:rsidP="00F26394">
      <w:pPr>
        <w:spacing w:after="0"/>
        <w:jc w:val="both"/>
      </w:pPr>
    </w:p>
    <w:p w:rsidR="00B369F4" w:rsidRDefault="00B369F4" w:rsidP="00F26394">
      <w:pPr>
        <w:spacing w:after="0"/>
        <w:jc w:val="both"/>
      </w:pPr>
      <w:r>
        <w:t xml:space="preserve">Toutefois, la démission concomitante des deux tiers des </w:t>
      </w:r>
      <w:r w:rsidR="00986619">
        <w:t xml:space="preserve">membres </w:t>
      </w:r>
      <w:r>
        <w:t>titulaires du conseil d’administration ou l’annulation des élections dans un ou plusieurs collèges de représentants des personn</w:t>
      </w:r>
      <w:r w:rsidR="00544A90">
        <w:t xml:space="preserve">els et des </w:t>
      </w:r>
      <w:r w:rsidR="001C4E3C">
        <w:t>usagers</w:t>
      </w:r>
      <w:r w:rsidR="00544A90">
        <w:t xml:space="preserve"> corresponda</w:t>
      </w:r>
      <w:r>
        <w:t>nt aux deux t</w:t>
      </w:r>
      <w:r w:rsidR="00844473">
        <w:t>iers des membres élus titu</w:t>
      </w:r>
      <w:r>
        <w:t>laires du conseil d’administration emportent la dissolution du co</w:t>
      </w:r>
      <w:r w:rsidR="00844473">
        <w:t>n</w:t>
      </w:r>
      <w:r>
        <w:t>seil d’</w:t>
      </w:r>
      <w:r w:rsidR="00844473">
        <w:t>administration et du conseil académique et la fin du mandat du président de la COMUE.</w:t>
      </w:r>
    </w:p>
    <w:p w:rsidR="00986619" w:rsidRDefault="00986619" w:rsidP="00F26394">
      <w:pPr>
        <w:spacing w:after="0"/>
        <w:jc w:val="both"/>
        <w:rPr>
          <w:color w:val="000000" w:themeColor="text1"/>
        </w:rPr>
      </w:pPr>
    </w:p>
    <w:p w:rsidR="00754D95" w:rsidRPr="001C4E3C" w:rsidRDefault="00754D95" w:rsidP="00F26394">
      <w:pPr>
        <w:spacing w:after="0"/>
        <w:jc w:val="both"/>
        <w:rPr>
          <w:color w:val="000000" w:themeColor="text1"/>
        </w:rPr>
      </w:pPr>
    </w:p>
    <w:p w:rsidR="00113733" w:rsidRPr="00113733" w:rsidRDefault="001C4E3C" w:rsidP="00F26394">
      <w:pPr>
        <w:spacing w:after="0"/>
        <w:jc w:val="both"/>
        <w:rPr>
          <w:b/>
        </w:rPr>
      </w:pPr>
      <w:r>
        <w:rPr>
          <w:b/>
        </w:rPr>
        <w:t>7.3 Attributions</w:t>
      </w:r>
      <w:r w:rsidR="00113733" w:rsidRPr="00113733">
        <w:rPr>
          <w:b/>
        </w:rPr>
        <w:t xml:space="preserve"> </w:t>
      </w:r>
    </w:p>
    <w:p w:rsidR="000367B4" w:rsidRDefault="000367B4" w:rsidP="00F26394">
      <w:pPr>
        <w:spacing w:after="0"/>
        <w:jc w:val="both"/>
      </w:pPr>
      <w:r>
        <w:t xml:space="preserve">Le conseil d’administration </w:t>
      </w:r>
      <w:r w:rsidR="00113733">
        <w:t xml:space="preserve">définit, </w:t>
      </w:r>
      <w:r>
        <w:t>par ses délibérations</w:t>
      </w:r>
      <w:r w:rsidR="00113733">
        <w:t>, la politique de la COMUE. Il exerce notamment les attributions suivantes</w:t>
      </w:r>
      <w:r>
        <w:t> :</w:t>
      </w:r>
    </w:p>
    <w:p w:rsidR="00987A53" w:rsidRDefault="00EB64F2" w:rsidP="00F26394">
      <w:pPr>
        <w:pStyle w:val="Paragraphedeliste"/>
        <w:numPr>
          <w:ilvl w:val="0"/>
          <w:numId w:val="5"/>
        </w:numPr>
        <w:spacing w:after="0"/>
        <w:jc w:val="both"/>
      </w:pPr>
      <w:r>
        <w:t xml:space="preserve">il </w:t>
      </w:r>
      <w:r w:rsidR="00986619">
        <w:t>élit</w:t>
      </w:r>
      <w:r w:rsidR="00987A53">
        <w:t xml:space="preserve"> le président de la COMUE ainsi que le ou les vice-présidents</w:t>
      </w:r>
      <w:r w:rsidR="001C4E3C">
        <w:t xml:space="preserve"> dont</w:t>
      </w:r>
      <w:r w:rsidR="00987A53">
        <w:t xml:space="preserve"> le vice-président chargé du numérique ;</w:t>
      </w:r>
    </w:p>
    <w:p w:rsidR="000F3ECD" w:rsidRDefault="00EB64F2" w:rsidP="00F26394">
      <w:pPr>
        <w:pStyle w:val="Paragraphedeliste"/>
        <w:numPr>
          <w:ilvl w:val="0"/>
          <w:numId w:val="5"/>
        </w:numPr>
        <w:spacing w:after="0"/>
        <w:jc w:val="both"/>
      </w:pPr>
      <w:r>
        <w:t xml:space="preserve">il </w:t>
      </w:r>
      <w:r w:rsidR="00ED3924">
        <w:t xml:space="preserve">approuve l’organisation générale et le fonctionnement de la COMUE </w:t>
      </w:r>
      <w:r w:rsidR="000F3ECD">
        <w:t xml:space="preserve">; </w:t>
      </w:r>
    </w:p>
    <w:p w:rsidR="00AB34B3" w:rsidRDefault="00EB64F2" w:rsidP="00F26394">
      <w:pPr>
        <w:pStyle w:val="Paragraphedeliste"/>
        <w:numPr>
          <w:ilvl w:val="0"/>
          <w:numId w:val="5"/>
        </w:numPr>
        <w:spacing w:after="0"/>
        <w:jc w:val="both"/>
      </w:pPr>
      <w:r>
        <w:t xml:space="preserve">il </w:t>
      </w:r>
      <w:r w:rsidR="00987A53">
        <w:t xml:space="preserve">approuve </w:t>
      </w:r>
      <w:r w:rsidR="00ED3924">
        <w:t xml:space="preserve">l’offre de formation et de diplômes pour l’ensemble des diplômes pour lesquels </w:t>
      </w:r>
      <w:r w:rsidR="00987A53">
        <w:t xml:space="preserve">la COMUE </w:t>
      </w:r>
      <w:r w:rsidR="00ED3924">
        <w:t xml:space="preserve">demande à être accréditée ; </w:t>
      </w:r>
    </w:p>
    <w:p w:rsidR="00ED3924" w:rsidRDefault="00EB64F2" w:rsidP="00F26394">
      <w:pPr>
        <w:pStyle w:val="Paragraphedeliste"/>
        <w:numPr>
          <w:ilvl w:val="0"/>
          <w:numId w:val="5"/>
        </w:numPr>
        <w:spacing w:after="0"/>
        <w:jc w:val="both"/>
      </w:pPr>
      <w:r>
        <w:t xml:space="preserve">il </w:t>
      </w:r>
      <w:r w:rsidR="00ED3924">
        <w:t>se prononce sur l’adhésion d’un nouveau membre ;</w:t>
      </w:r>
    </w:p>
    <w:p w:rsidR="00987A53" w:rsidRDefault="001C4E3C" w:rsidP="00F26394">
      <w:pPr>
        <w:pStyle w:val="Paragraphedeliste"/>
        <w:numPr>
          <w:ilvl w:val="0"/>
          <w:numId w:val="5"/>
        </w:numPr>
        <w:spacing w:after="0"/>
        <w:jc w:val="both"/>
      </w:pPr>
      <w:r>
        <w:t xml:space="preserve">il </w:t>
      </w:r>
      <w:r w:rsidR="00ED3924">
        <w:t>se prononce sur toute demande d’association</w:t>
      </w:r>
      <w:r>
        <w:t xml:space="preserve"> et de partenariat</w:t>
      </w:r>
      <w:r w:rsidR="008B6971">
        <w:t> ;</w:t>
      </w:r>
    </w:p>
    <w:p w:rsidR="00987A53" w:rsidRDefault="00EB64F2" w:rsidP="00F26394">
      <w:pPr>
        <w:pStyle w:val="Paragraphedeliste"/>
        <w:numPr>
          <w:ilvl w:val="0"/>
          <w:numId w:val="5"/>
        </w:numPr>
        <w:spacing w:after="0"/>
        <w:jc w:val="both"/>
      </w:pPr>
      <w:r>
        <w:t xml:space="preserve">il </w:t>
      </w:r>
      <w:r w:rsidR="00987A53">
        <w:t xml:space="preserve">se prononce sur </w:t>
      </w:r>
      <w:r w:rsidR="00ED3924">
        <w:t xml:space="preserve">le retrait d’un </w:t>
      </w:r>
      <w:r w:rsidR="00987A53">
        <w:t>membre</w:t>
      </w:r>
      <w:r w:rsidR="00E147A5">
        <w:t>, d’un associé ou d’un partenaire</w:t>
      </w:r>
      <w:r w:rsidR="00442038">
        <w:t> ;</w:t>
      </w:r>
    </w:p>
    <w:p w:rsidR="00987A53" w:rsidRDefault="00EB64F2" w:rsidP="00F26394">
      <w:pPr>
        <w:pStyle w:val="Paragraphedeliste"/>
        <w:numPr>
          <w:ilvl w:val="0"/>
          <w:numId w:val="5"/>
        </w:numPr>
        <w:spacing w:after="0"/>
        <w:jc w:val="both"/>
      </w:pPr>
      <w:r>
        <w:t xml:space="preserve">il </w:t>
      </w:r>
      <w:r w:rsidR="00ED3924">
        <w:t xml:space="preserve">délibère sur les questions et ressources numériques ; </w:t>
      </w:r>
    </w:p>
    <w:p w:rsidR="00442038" w:rsidRDefault="00EB64F2" w:rsidP="00F26394">
      <w:pPr>
        <w:pStyle w:val="Paragraphedeliste"/>
        <w:numPr>
          <w:ilvl w:val="0"/>
          <w:numId w:val="5"/>
        </w:numPr>
        <w:spacing w:after="0"/>
        <w:jc w:val="both"/>
      </w:pPr>
      <w:r>
        <w:t xml:space="preserve">il </w:t>
      </w:r>
      <w:r w:rsidR="00442038">
        <w:t>approuve le budget et en contrôle l’exécution</w:t>
      </w:r>
      <w:r w:rsidR="00E147A5">
        <w:t> ;</w:t>
      </w:r>
    </w:p>
    <w:p w:rsidR="00AB34B3" w:rsidRDefault="00EB64F2" w:rsidP="00F26394">
      <w:pPr>
        <w:pStyle w:val="Paragraphedeliste"/>
        <w:numPr>
          <w:ilvl w:val="0"/>
          <w:numId w:val="5"/>
        </w:numPr>
        <w:spacing w:after="0"/>
        <w:jc w:val="both"/>
      </w:pPr>
      <w:r>
        <w:t xml:space="preserve">il </w:t>
      </w:r>
      <w:r w:rsidR="00ED3924">
        <w:t xml:space="preserve">accepte les dons et legs </w:t>
      </w:r>
      <w:r w:rsidR="00AB34B3">
        <w:t>;</w:t>
      </w:r>
    </w:p>
    <w:p w:rsidR="00E147A5" w:rsidRDefault="00EB64F2" w:rsidP="00E147A5">
      <w:pPr>
        <w:pStyle w:val="Paragraphedeliste"/>
        <w:numPr>
          <w:ilvl w:val="0"/>
          <w:numId w:val="5"/>
        </w:numPr>
        <w:spacing w:after="0"/>
        <w:jc w:val="both"/>
      </w:pPr>
      <w:r>
        <w:t xml:space="preserve">il </w:t>
      </w:r>
      <w:r w:rsidR="00ED3924">
        <w:t>approuve les propositions d’emprunts ;</w:t>
      </w:r>
    </w:p>
    <w:p w:rsidR="00E147A5" w:rsidRDefault="00E147A5" w:rsidP="00E147A5">
      <w:pPr>
        <w:pStyle w:val="Paragraphedeliste"/>
        <w:numPr>
          <w:ilvl w:val="0"/>
          <w:numId w:val="5"/>
        </w:numPr>
        <w:spacing w:after="0"/>
        <w:jc w:val="both"/>
      </w:pPr>
      <w:r>
        <w:t xml:space="preserve">il </w:t>
      </w:r>
      <w:r w:rsidR="00987A53">
        <w:t xml:space="preserve">approuve </w:t>
      </w:r>
      <w:r w:rsidR="00ED3924">
        <w:t xml:space="preserve">les acquisitions, aliénations et échanges d’immeubles ; </w:t>
      </w:r>
    </w:p>
    <w:p w:rsidR="00E147A5" w:rsidRDefault="00EB64F2" w:rsidP="00E147A5">
      <w:pPr>
        <w:pStyle w:val="Paragraphedeliste"/>
        <w:numPr>
          <w:ilvl w:val="0"/>
          <w:numId w:val="5"/>
        </w:numPr>
        <w:spacing w:after="0"/>
        <w:jc w:val="both"/>
      </w:pPr>
      <w:r>
        <w:t xml:space="preserve">il </w:t>
      </w:r>
      <w:r w:rsidR="00ED3924">
        <w:t xml:space="preserve">approuve les baux </w:t>
      </w:r>
      <w:r w:rsidR="00967D3A">
        <w:t xml:space="preserve">et locations d’immeubles ; </w:t>
      </w:r>
    </w:p>
    <w:p w:rsidR="00E147A5" w:rsidRDefault="00EB64F2" w:rsidP="00E147A5">
      <w:pPr>
        <w:pStyle w:val="Paragraphedeliste"/>
        <w:numPr>
          <w:ilvl w:val="0"/>
          <w:numId w:val="5"/>
        </w:numPr>
        <w:spacing w:after="0"/>
        <w:jc w:val="both"/>
      </w:pPr>
      <w:r>
        <w:t xml:space="preserve">il </w:t>
      </w:r>
      <w:r w:rsidR="00967D3A">
        <w:t>approuve la prise de participation</w:t>
      </w:r>
      <w:r w:rsidR="00E147A5">
        <w:t>s</w:t>
      </w:r>
      <w:r w:rsidR="00967D3A">
        <w:t xml:space="preserve"> et la création de filiale</w:t>
      </w:r>
      <w:r w:rsidR="00FF5C31">
        <w:t>s</w:t>
      </w:r>
      <w:r w:rsidR="00967D3A">
        <w:t>, dans les domaines de compétences de la COMUE ;</w:t>
      </w:r>
    </w:p>
    <w:p w:rsidR="00E147A5" w:rsidRDefault="00EB64F2" w:rsidP="00E147A5">
      <w:pPr>
        <w:pStyle w:val="Paragraphedeliste"/>
        <w:numPr>
          <w:ilvl w:val="0"/>
          <w:numId w:val="5"/>
        </w:numPr>
        <w:spacing w:after="0"/>
        <w:jc w:val="both"/>
      </w:pPr>
      <w:r>
        <w:t xml:space="preserve">il </w:t>
      </w:r>
      <w:r w:rsidR="00967D3A">
        <w:t xml:space="preserve">prend acte des recommandations du conseil académique et délibère sur les suites à donner ; </w:t>
      </w:r>
    </w:p>
    <w:p w:rsidR="00967D3A" w:rsidRDefault="00EB64F2" w:rsidP="00E147A5">
      <w:pPr>
        <w:pStyle w:val="Paragraphedeliste"/>
        <w:numPr>
          <w:ilvl w:val="0"/>
          <w:numId w:val="5"/>
        </w:numPr>
        <w:spacing w:after="0"/>
        <w:jc w:val="both"/>
      </w:pPr>
      <w:r>
        <w:t xml:space="preserve">il </w:t>
      </w:r>
      <w:r w:rsidR="00967D3A">
        <w:t>approuve les modifications d</w:t>
      </w:r>
      <w:r w:rsidR="00E147A5">
        <w:t>es</w:t>
      </w:r>
      <w:r w:rsidR="00967D3A">
        <w:t xml:space="preserve"> présent</w:t>
      </w:r>
      <w:r w:rsidR="00E147A5">
        <w:t>s</w:t>
      </w:r>
      <w:r w:rsidR="00967D3A">
        <w:t xml:space="preserve"> statut</w:t>
      </w:r>
      <w:r w:rsidR="00E147A5">
        <w:t>s.</w:t>
      </w:r>
    </w:p>
    <w:p w:rsidR="009E63FA" w:rsidRDefault="009E63FA" w:rsidP="00F26394">
      <w:pPr>
        <w:pStyle w:val="Paragraphedeliste"/>
        <w:spacing w:after="0"/>
        <w:ind w:left="1080"/>
        <w:jc w:val="both"/>
      </w:pPr>
    </w:p>
    <w:p w:rsidR="00967D3A" w:rsidRDefault="009E63FA" w:rsidP="00F26394">
      <w:pPr>
        <w:spacing w:after="0"/>
        <w:jc w:val="both"/>
      </w:pPr>
      <w:r>
        <w:t>D</w:t>
      </w:r>
      <w:r w:rsidR="00967D3A">
        <w:t xml:space="preserve">ans le cadre de ses compétences, le conseil peut créer toutes commissions utiles dont il désigne les membres et définit les missions. </w:t>
      </w:r>
    </w:p>
    <w:p w:rsidR="007600FF" w:rsidRDefault="007600FF" w:rsidP="00F26394">
      <w:pPr>
        <w:spacing w:after="0"/>
        <w:jc w:val="both"/>
      </w:pPr>
    </w:p>
    <w:p w:rsidR="00D327DC" w:rsidRDefault="005C18E9" w:rsidP="00F26394">
      <w:pPr>
        <w:spacing w:after="0"/>
        <w:jc w:val="both"/>
      </w:pPr>
      <w:r>
        <w:t>Dans les limites qu’il détermine, le conseil d’administration peut déléguer au président certaines de ses attributions</w:t>
      </w:r>
      <w:r w:rsidR="00D327DC">
        <w:t>.</w:t>
      </w:r>
    </w:p>
    <w:p w:rsidR="00D327DC" w:rsidRDefault="00D327DC" w:rsidP="00F26394">
      <w:pPr>
        <w:spacing w:after="0"/>
        <w:jc w:val="both"/>
      </w:pPr>
    </w:p>
    <w:p w:rsidR="002616FF" w:rsidRDefault="009A3F2E" w:rsidP="00F26394">
      <w:pPr>
        <w:spacing w:after="0"/>
        <w:jc w:val="both"/>
      </w:pPr>
      <w:r>
        <w:t>Le président peut, en outre, recevoir délégation pour prendre les décis</w:t>
      </w:r>
      <w:r w:rsidR="00D327DC">
        <w:t>ions modificatives des budgets q</w:t>
      </w:r>
      <w:r>
        <w:t>ui n’ont pas pour objet</w:t>
      </w:r>
      <w:r w:rsidR="002616FF">
        <w:t xml:space="preserve"> une augmentation des dépenses</w:t>
      </w:r>
      <w:r w:rsidR="00BC2190">
        <w:t>,</w:t>
      </w:r>
      <w:r w:rsidR="002616FF">
        <w:t xml:space="preserve"> ou des virements des crédits entre les chapitres de fonctionnement, de</w:t>
      </w:r>
      <w:r w:rsidR="00D327DC">
        <w:t xml:space="preserve"> personnel et d’investissement o</w:t>
      </w:r>
      <w:r w:rsidR="002616FF">
        <w:t>u qui ont pour objet de permettre l’exécution de conventions, dans le respect de l’équilibre global.</w:t>
      </w:r>
      <w:r w:rsidR="00D327DC">
        <w:t xml:space="preserve"> </w:t>
      </w:r>
      <w:r w:rsidR="002616FF">
        <w:t xml:space="preserve">Il rend compte, à la  séance </w:t>
      </w:r>
      <w:r w:rsidR="00881FDF">
        <w:t xml:space="preserve">suivante </w:t>
      </w:r>
      <w:r w:rsidR="002616FF">
        <w:t>du conseil, des décisions prises dans le cadre de ces différentes délégations.</w:t>
      </w:r>
    </w:p>
    <w:p w:rsidR="00967D3A" w:rsidRDefault="00967D3A" w:rsidP="00F26394">
      <w:pPr>
        <w:spacing w:after="0"/>
        <w:jc w:val="both"/>
      </w:pPr>
    </w:p>
    <w:p w:rsidR="00754D95" w:rsidRDefault="00754D95" w:rsidP="00F26394">
      <w:pPr>
        <w:spacing w:after="0"/>
        <w:jc w:val="both"/>
      </w:pPr>
    </w:p>
    <w:p w:rsidR="00D327DC" w:rsidRPr="00113733" w:rsidRDefault="00D327DC" w:rsidP="00F26394">
      <w:pPr>
        <w:spacing w:after="0"/>
        <w:jc w:val="both"/>
        <w:rPr>
          <w:b/>
        </w:rPr>
      </w:pPr>
      <w:r>
        <w:rPr>
          <w:b/>
        </w:rPr>
        <w:t>7.4</w:t>
      </w:r>
      <w:r w:rsidRPr="00113733">
        <w:rPr>
          <w:b/>
        </w:rPr>
        <w:t xml:space="preserve"> </w:t>
      </w:r>
      <w:r w:rsidR="007932C7">
        <w:rPr>
          <w:b/>
        </w:rPr>
        <w:t>R</w:t>
      </w:r>
      <w:r>
        <w:rPr>
          <w:b/>
        </w:rPr>
        <w:t>éunions</w:t>
      </w:r>
    </w:p>
    <w:p w:rsidR="002616FF" w:rsidRDefault="00744940" w:rsidP="00F26394">
      <w:pPr>
        <w:spacing w:after="0"/>
        <w:jc w:val="both"/>
      </w:pPr>
      <w:r>
        <w:t>Le conseil d’administration se réunit au moins deux fois par an, s</w:t>
      </w:r>
      <w:r w:rsidR="00FE6F02">
        <w:t>ur convocation de son président, sur un ordre du jour fixé conjointement par le président et le conseil des membres</w:t>
      </w:r>
      <w:r>
        <w:t>. Il est, en o</w:t>
      </w:r>
      <w:r w:rsidR="00511516">
        <w:t>utre, convoqué à la demande de la moitié</w:t>
      </w:r>
      <w:r>
        <w:t xml:space="preserve"> de ses membres sur un ordre du jour déterminé.</w:t>
      </w:r>
    </w:p>
    <w:p w:rsidR="00BC2190" w:rsidRDefault="00BC2190" w:rsidP="00F26394">
      <w:pPr>
        <w:spacing w:after="0"/>
        <w:jc w:val="both"/>
      </w:pPr>
    </w:p>
    <w:p w:rsidR="00BC2190" w:rsidRDefault="00BC2190" w:rsidP="00F26394">
      <w:pPr>
        <w:spacing w:after="0"/>
        <w:jc w:val="both"/>
      </w:pPr>
      <w:r>
        <w:t>Sous réserve des dispositions ci-dessous, le conseil délibère valablement si la moitié des membres en exercice est présente ou représentée. Il est possible d’assurer la participation des membres par visioconférence ou par des moyens de communication électronique, dans des conditions détaillées dans le règlement intérieur permettant l’identification de ces administrateurs. Si le quorum n’est pas atteint à l’ouverture de la séance, le conseil est à nouveau convoqué sur le même ordre du jour dans un délai de huit jours</w:t>
      </w:r>
      <w:r w:rsidR="00427164">
        <w:t xml:space="preserve"> à compter de la date de cette séance du conseil d’administration</w:t>
      </w:r>
      <w:r>
        <w:t>. Il délibère alors valablement, quel que soit le nombre de membres présents ou représentés.</w:t>
      </w:r>
    </w:p>
    <w:p w:rsidR="00511516" w:rsidRDefault="00511516" w:rsidP="00F26394">
      <w:pPr>
        <w:spacing w:after="0"/>
        <w:jc w:val="both"/>
      </w:pPr>
    </w:p>
    <w:p w:rsidR="00511516" w:rsidRDefault="00511516" w:rsidP="00F26394">
      <w:pPr>
        <w:spacing w:after="0"/>
        <w:jc w:val="both"/>
      </w:pPr>
      <w:r>
        <w:t>Les recteurs d’académies as</w:t>
      </w:r>
      <w:r w:rsidR="007D08BB">
        <w:t xml:space="preserve">sistent ou se font représenter </w:t>
      </w:r>
      <w:r>
        <w:t>aux séances du conseil d’administration</w:t>
      </w:r>
      <w:r w:rsidR="00BC2190">
        <w:t xml:space="preserve"> avec voix consultative</w:t>
      </w:r>
      <w:r>
        <w:t xml:space="preserve">. </w:t>
      </w:r>
    </w:p>
    <w:p w:rsidR="00511516" w:rsidRDefault="00511516" w:rsidP="00F26394">
      <w:pPr>
        <w:spacing w:after="0"/>
        <w:jc w:val="both"/>
      </w:pPr>
    </w:p>
    <w:p w:rsidR="00744940" w:rsidRDefault="00744940" w:rsidP="00F26394">
      <w:pPr>
        <w:spacing w:after="0"/>
        <w:jc w:val="both"/>
      </w:pPr>
      <w:r>
        <w:t>Lorsque le président ne peut présider une séance, le conseil est présidé par un des vice-présidents désigné par le président. A défaut</w:t>
      </w:r>
      <w:r w:rsidR="00654667">
        <w:t>, il est procédé à l’élection d’un président de séance à la majorité des membres présents ou représentés.</w:t>
      </w:r>
    </w:p>
    <w:p w:rsidR="00511516" w:rsidRDefault="00511516" w:rsidP="00F26394">
      <w:pPr>
        <w:spacing w:after="0"/>
        <w:jc w:val="both"/>
      </w:pPr>
    </w:p>
    <w:p w:rsidR="00511516" w:rsidRDefault="00654667" w:rsidP="00F26394">
      <w:pPr>
        <w:spacing w:after="0"/>
        <w:jc w:val="both"/>
      </w:pPr>
      <w:r>
        <w:t>Chaque membre dispose d’une voix au conseil d’administration. Les délibérations sont prises à la majorité des membres présents ou représentés.</w:t>
      </w:r>
      <w:r w:rsidR="00511516">
        <w:t xml:space="preserve"> </w:t>
      </w:r>
      <w:r w:rsidR="00E147A5">
        <w:t>Sont</w:t>
      </w:r>
      <w:r w:rsidR="000E575A">
        <w:t xml:space="preserve"> cons</w:t>
      </w:r>
      <w:r w:rsidR="00E147A5">
        <w:t>idérés</w:t>
      </w:r>
      <w:r w:rsidR="000E575A">
        <w:t xml:space="preserve"> comme présent</w:t>
      </w:r>
      <w:r w:rsidR="00E147A5">
        <w:t>s</w:t>
      </w:r>
      <w:r w:rsidR="000E575A">
        <w:t xml:space="preserve"> </w:t>
      </w:r>
      <w:r w:rsidR="00E147A5">
        <w:t xml:space="preserve">ceux qui siègent dans la salle du conseil et ceux siégeant par visioconférence. </w:t>
      </w:r>
      <w:r w:rsidR="00B25C2C">
        <w:t>Les membres du conseil d’administration peuvent donner procuration à un autre membre du conseil. Nul ne peut être porteur de plus de deux procurations.</w:t>
      </w:r>
      <w:r w:rsidR="00CA27F1">
        <w:t xml:space="preserve"> En cas d’égalité, la voix du président est prépondérante. </w:t>
      </w:r>
      <w:r w:rsidR="00967D3A">
        <w:t xml:space="preserve">Lorsque le président n’est pas membre du conseil d’administration, </w:t>
      </w:r>
      <w:r w:rsidR="006B6EF3">
        <w:t xml:space="preserve">le nombre de voix du </w:t>
      </w:r>
      <w:r w:rsidR="00967D3A">
        <w:t xml:space="preserve">conseil est augmenté d’une voix. </w:t>
      </w:r>
    </w:p>
    <w:p w:rsidR="00967D3A" w:rsidRDefault="00967D3A" w:rsidP="00F26394">
      <w:pPr>
        <w:spacing w:after="0"/>
        <w:jc w:val="both"/>
      </w:pPr>
    </w:p>
    <w:p w:rsidR="00B25C2C" w:rsidRDefault="00B25C2C" w:rsidP="00F26394">
      <w:pPr>
        <w:spacing w:after="0"/>
        <w:jc w:val="both"/>
      </w:pPr>
      <w:r>
        <w:t>Sous réserve des dispositions législatives et règlementaires en vigueur, les décisions du conseil d’administration sont exécutoires sans délai.</w:t>
      </w:r>
    </w:p>
    <w:p w:rsidR="00511516" w:rsidRDefault="00511516" w:rsidP="00F26394">
      <w:pPr>
        <w:spacing w:after="0"/>
        <w:jc w:val="both"/>
      </w:pPr>
    </w:p>
    <w:p w:rsidR="009F33C2" w:rsidRDefault="009F33C2" w:rsidP="00F26394">
      <w:pPr>
        <w:spacing w:after="0"/>
        <w:jc w:val="both"/>
      </w:pPr>
      <w:r>
        <w:t>Pour l’élection du président</w:t>
      </w:r>
      <w:r w:rsidR="00986619">
        <w:t>,</w:t>
      </w:r>
      <w:r>
        <w:t xml:space="preserve"> et en matière de délibérations budgétaires, les décisions sont prises à la majorité</w:t>
      </w:r>
      <w:r w:rsidR="00286271">
        <w:t xml:space="preserve"> absolue des membres présents ou représentés</w:t>
      </w:r>
      <w:r w:rsidR="00881FDF" w:rsidRPr="00881FDF">
        <w:t xml:space="preserve"> </w:t>
      </w:r>
      <w:r w:rsidR="00881FDF">
        <w:t>du conseil</w:t>
      </w:r>
      <w:r w:rsidR="00E147A5">
        <w:t>.</w:t>
      </w:r>
    </w:p>
    <w:p w:rsidR="00CA27F1" w:rsidRDefault="00CA27F1" w:rsidP="00F26394">
      <w:pPr>
        <w:spacing w:after="0"/>
        <w:jc w:val="both"/>
      </w:pPr>
    </w:p>
    <w:p w:rsidR="00286271" w:rsidRDefault="00286271" w:rsidP="00F26394">
      <w:pPr>
        <w:spacing w:after="0"/>
        <w:jc w:val="both"/>
      </w:pPr>
      <w:r>
        <w:t xml:space="preserve">Sont prises à la majorité qualifiée des </w:t>
      </w:r>
      <w:r w:rsidR="00E147A5">
        <w:t>deux tiers</w:t>
      </w:r>
      <w:r>
        <w:t xml:space="preserve"> des membres en exercice du conseil d’administration les décisions relatives à : </w:t>
      </w:r>
    </w:p>
    <w:p w:rsidR="007932C7" w:rsidRDefault="007932C7" w:rsidP="007932C7">
      <w:pPr>
        <w:pStyle w:val="Paragraphedeliste"/>
        <w:numPr>
          <w:ilvl w:val="0"/>
          <w:numId w:val="11"/>
        </w:numPr>
        <w:spacing w:after="0"/>
        <w:jc w:val="both"/>
      </w:pPr>
      <w:r>
        <w:t>l</w:t>
      </w:r>
      <w:r w:rsidR="00507437">
        <w:t>’adhésion de nouveaux membres et la fixation des conditions de ces adhésions ;</w:t>
      </w:r>
    </w:p>
    <w:p w:rsidR="007932C7" w:rsidRDefault="007932C7" w:rsidP="007932C7">
      <w:pPr>
        <w:pStyle w:val="Paragraphedeliste"/>
        <w:numPr>
          <w:ilvl w:val="0"/>
          <w:numId w:val="11"/>
        </w:numPr>
        <w:spacing w:after="0"/>
        <w:jc w:val="both"/>
      </w:pPr>
      <w:r>
        <w:t>l</w:t>
      </w:r>
      <w:r w:rsidR="00507437">
        <w:t>’exclusion d’un membre, ce membre ne participant pas au vote le concernant ;</w:t>
      </w:r>
    </w:p>
    <w:p w:rsidR="007932C7" w:rsidRDefault="007932C7" w:rsidP="007932C7">
      <w:pPr>
        <w:pStyle w:val="Paragraphedeliste"/>
        <w:numPr>
          <w:ilvl w:val="0"/>
          <w:numId w:val="11"/>
        </w:numPr>
        <w:spacing w:after="0"/>
        <w:jc w:val="both"/>
      </w:pPr>
      <w:r>
        <w:t>l</w:t>
      </w:r>
      <w:r w:rsidR="00507437">
        <w:t>’adoption du règlement intérieur de l’établissement ;</w:t>
      </w:r>
    </w:p>
    <w:p w:rsidR="00507437" w:rsidRDefault="007932C7" w:rsidP="007932C7">
      <w:pPr>
        <w:pStyle w:val="Paragraphedeliste"/>
        <w:numPr>
          <w:ilvl w:val="0"/>
          <w:numId w:val="11"/>
        </w:numPr>
        <w:spacing w:after="0"/>
        <w:jc w:val="both"/>
      </w:pPr>
      <w:r>
        <w:t>l</w:t>
      </w:r>
      <w:r w:rsidR="00507437">
        <w:t>a modification des statuts de l’établissement.</w:t>
      </w:r>
    </w:p>
    <w:p w:rsidR="007D08BB" w:rsidRDefault="007D08BB" w:rsidP="00F26394">
      <w:pPr>
        <w:spacing w:after="0"/>
        <w:jc w:val="both"/>
      </w:pPr>
    </w:p>
    <w:p w:rsidR="00507437" w:rsidRDefault="00507437" w:rsidP="00F26394">
      <w:pPr>
        <w:spacing w:after="0"/>
        <w:jc w:val="both"/>
      </w:pPr>
      <w:r>
        <w:t>Le prési</w:t>
      </w:r>
      <w:r w:rsidR="007D08BB">
        <w:t>dent</w:t>
      </w:r>
      <w:r>
        <w:t xml:space="preserve"> peut inviter toute personne don</w:t>
      </w:r>
      <w:r w:rsidR="00427164">
        <w:t>t il juge la présence utile à</w:t>
      </w:r>
      <w:r>
        <w:t xml:space="preserve"> assister, avec voix consultative</w:t>
      </w:r>
      <w:r w:rsidR="00D16127">
        <w:t>,</w:t>
      </w:r>
      <w:r>
        <w:t xml:space="preserve"> aux séances du conseil.</w:t>
      </w:r>
      <w:r w:rsidR="00CA27F1">
        <w:t xml:space="preserve"> </w:t>
      </w:r>
      <w:r>
        <w:t>L</w:t>
      </w:r>
      <w:r w:rsidR="007D08BB">
        <w:t>es chefs d’établissements membres, l</w:t>
      </w:r>
      <w:r>
        <w:t>’age</w:t>
      </w:r>
      <w:r w:rsidR="0030607B">
        <w:t>nt comptable et</w:t>
      </w:r>
      <w:r>
        <w:t xml:space="preserve"> le délégué général assistent aux séances du </w:t>
      </w:r>
      <w:r w:rsidR="00BC7728">
        <w:t>conseil avec voix consultative.</w:t>
      </w:r>
    </w:p>
    <w:p w:rsidR="00986619" w:rsidRDefault="00986619" w:rsidP="00F26394">
      <w:pPr>
        <w:spacing w:after="0"/>
        <w:jc w:val="both"/>
      </w:pPr>
    </w:p>
    <w:p w:rsidR="00BC5E46" w:rsidRDefault="00BC5E46" w:rsidP="00F26394">
      <w:pPr>
        <w:spacing w:after="0"/>
        <w:jc w:val="both"/>
      </w:pPr>
    </w:p>
    <w:p w:rsidR="002778D1" w:rsidRPr="00BC7728" w:rsidRDefault="00BC7728" w:rsidP="00F26394">
      <w:pPr>
        <w:spacing w:after="0"/>
        <w:jc w:val="both"/>
        <w:rPr>
          <w:b/>
        </w:rPr>
      </w:pPr>
      <w:r w:rsidRPr="00BC7728">
        <w:rPr>
          <w:b/>
        </w:rPr>
        <w:t>Article 8</w:t>
      </w:r>
      <w:r w:rsidR="002778D1" w:rsidRPr="00BC7728">
        <w:rPr>
          <w:b/>
        </w:rPr>
        <w:t> :</w:t>
      </w:r>
      <w:r w:rsidR="00E147A5">
        <w:rPr>
          <w:b/>
        </w:rPr>
        <w:t xml:space="preserve"> </w:t>
      </w:r>
      <w:r w:rsidR="007932C7">
        <w:rPr>
          <w:b/>
        </w:rPr>
        <w:t>C</w:t>
      </w:r>
      <w:r w:rsidR="00E147A5">
        <w:rPr>
          <w:b/>
        </w:rPr>
        <w:t>onseil des membres</w:t>
      </w:r>
    </w:p>
    <w:p w:rsidR="002E1AF6" w:rsidRPr="002E1AF6" w:rsidRDefault="002E1AF6" w:rsidP="00F26394">
      <w:pPr>
        <w:spacing w:after="0"/>
        <w:jc w:val="both"/>
        <w:rPr>
          <w:b/>
        </w:rPr>
      </w:pPr>
      <w:r w:rsidRPr="002E1AF6">
        <w:rPr>
          <w:b/>
        </w:rPr>
        <w:t xml:space="preserve">8.1 Composition </w:t>
      </w:r>
    </w:p>
    <w:p w:rsidR="002778D1" w:rsidRDefault="002778D1" w:rsidP="00F26394">
      <w:pPr>
        <w:spacing w:after="0"/>
        <w:jc w:val="both"/>
      </w:pPr>
      <w:r>
        <w:t>Le conseil des membres réunit le président ou le directeur ou leurs représentants de chaque établissement membre de la COMUE.</w:t>
      </w:r>
    </w:p>
    <w:p w:rsidR="00BC7728" w:rsidRDefault="00BC7728" w:rsidP="00F26394">
      <w:pPr>
        <w:spacing w:after="0"/>
        <w:jc w:val="both"/>
      </w:pPr>
    </w:p>
    <w:p w:rsidR="00BC7728" w:rsidRDefault="00BC7728" w:rsidP="00F26394">
      <w:pPr>
        <w:spacing w:after="0"/>
        <w:jc w:val="both"/>
      </w:pPr>
      <w:r>
        <w:t>Chaque membre dispose d’une voix délibérative. Le conseil des membres est présidé par le président de la COMUE qui n’a pas de voix délibérative.</w:t>
      </w:r>
    </w:p>
    <w:p w:rsidR="00BC7728" w:rsidRDefault="00BC7728" w:rsidP="00F26394">
      <w:pPr>
        <w:spacing w:after="0"/>
        <w:jc w:val="both"/>
      </w:pPr>
    </w:p>
    <w:p w:rsidR="00D16127" w:rsidRDefault="00D16127" w:rsidP="00F26394">
      <w:pPr>
        <w:spacing w:after="0"/>
        <w:jc w:val="both"/>
      </w:pPr>
      <w:r>
        <w:t xml:space="preserve">Lorsqu’une </w:t>
      </w:r>
      <w:r w:rsidRPr="00AD474C">
        <w:t>modification des statuts</w:t>
      </w:r>
      <w:r>
        <w:t xml:space="preserve"> est proposée au conseil des membres, cette proposition ne peut être soumise au conseil d’administration que </w:t>
      </w:r>
      <w:r w:rsidRPr="00AD474C">
        <w:t xml:space="preserve">si </w:t>
      </w:r>
      <w:r w:rsidR="00AD474C" w:rsidRPr="00AD474C">
        <w:t>l’unanimité</w:t>
      </w:r>
      <w:r w:rsidRPr="00AD474C">
        <w:t xml:space="preserve"> des membres </w:t>
      </w:r>
      <w:r w:rsidR="00427164" w:rsidRPr="00AD474C">
        <w:t xml:space="preserve">du conseil des membres </w:t>
      </w:r>
      <w:r w:rsidRPr="00AD474C">
        <w:t>s’est</w:t>
      </w:r>
      <w:r>
        <w:t xml:space="preserve"> prononcée favorablement à cette modification. </w:t>
      </w:r>
    </w:p>
    <w:p w:rsidR="00D16127" w:rsidRDefault="00D16127" w:rsidP="00F26394">
      <w:pPr>
        <w:spacing w:after="0"/>
        <w:jc w:val="both"/>
      </w:pPr>
    </w:p>
    <w:p w:rsidR="002778D1" w:rsidRPr="00D16127" w:rsidRDefault="002778D1" w:rsidP="00F26394">
      <w:pPr>
        <w:spacing w:after="0"/>
        <w:jc w:val="both"/>
      </w:pPr>
      <w:r w:rsidRPr="00D16127">
        <w:t xml:space="preserve">Le conseil des membres se réunit </w:t>
      </w:r>
      <w:r w:rsidR="00E147A5">
        <w:t>a</w:t>
      </w:r>
      <w:r w:rsidR="007D08BB">
        <w:t xml:space="preserve"> minima avant chaque séance</w:t>
      </w:r>
      <w:r w:rsidR="008B6971" w:rsidRPr="00D16127">
        <w:t xml:space="preserve"> du conseil d’administration. Il est possible d’assurer la participation des membres par visioconférence ou par des moyens de communication électronique, dans les conditions détaillées dans le règlement intérieur permettant l’</w:t>
      </w:r>
      <w:r w:rsidR="009C1A20" w:rsidRPr="00D16127">
        <w:t>i</w:t>
      </w:r>
      <w:r w:rsidR="008B6971" w:rsidRPr="00D16127">
        <w:t xml:space="preserve">dentification de ces administrateurs. </w:t>
      </w:r>
    </w:p>
    <w:p w:rsidR="002E1AF6" w:rsidRDefault="002E1AF6" w:rsidP="00F26394">
      <w:pPr>
        <w:spacing w:after="0"/>
        <w:jc w:val="both"/>
      </w:pPr>
    </w:p>
    <w:p w:rsidR="00754D95" w:rsidRDefault="00754D95" w:rsidP="00F26394">
      <w:pPr>
        <w:spacing w:after="0"/>
        <w:jc w:val="both"/>
      </w:pPr>
    </w:p>
    <w:p w:rsidR="002E1AF6" w:rsidRPr="002E1AF6" w:rsidRDefault="00DC4CF3" w:rsidP="00F26394">
      <w:pPr>
        <w:spacing w:after="0"/>
        <w:jc w:val="both"/>
        <w:rPr>
          <w:b/>
        </w:rPr>
      </w:pPr>
      <w:r>
        <w:rPr>
          <w:b/>
        </w:rPr>
        <w:t xml:space="preserve">8.2 </w:t>
      </w:r>
      <w:r w:rsidR="00E147A5">
        <w:rPr>
          <w:b/>
        </w:rPr>
        <w:t>Attributions</w:t>
      </w:r>
    </w:p>
    <w:p w:rsidR="002E1AF6" w:rsidRDefault="002E1AF6" w:rsidP="00F26394">
      <w:pPr>
        <w:spacing w:after="0"/>
        <w:jc w:val="both"/>
      </w:pPr>
      <w:r>
        <w:t xml:space="preserve">Le conseil des membres est associé à la préparation des travaux, à la définition des ordres du jour et à la mise en œuvre des décisions du conseil d’administration. </w:t>
      </w:r>
    </w:p>
    <w:p w:rsidR="00D16127" w:rsidRDefault="00D16127" w:rsidP="00F26394">
      <w:pPr>
        <w:spacing w:after="0"/>
        <w:jc w:val="both"/>
      </w:pPr>
    </w:p>
    <w:p w:rsidR="002E1AF6" w:rsidRDefault="002E1AF6" w:rsidP="00F26394">
      <w:pPr>
        <w:spacing w:after="0"/>
        <w:jc w:val="both"/>
      </w:pPr>
      <w:r>
        <w:t xml:space="preserve">Il </w:t>
      </w:r>
      <w:r w:rsidR="005E4BBF">
        <w:t xml:space="preserve">prépare les propositions concernant </w:t>
      </w:r>
      <w:r>
        <w:t>les sujets suivants :</w:t>
      </w:r>
    </w:p>
    <w:p w:rsidR="002E1AF6" w:rsidRDefault="00DC4CF3" w:rsidP="00F26394">
      <w:pPr>
        <w:pStyle w:val="Paragraphedeliste"/>
        <w:numPr>
          <w:ilvl w:val="0"/>
          <w:numId w:val="6"/>
        </w:numPr>
        <w:spacing w:after="0"/>
        <w:jc w:val="both"/>
      </w:pPr>
      <w:r>
        <w:t>l</w:t>
      </w:r>
      <w:r w:rsidR="002E1AF6">
        <w:t>es orientations générales et la stratégie de la COMUE ;</w:t>
      </w:r>
    </w:p>
    <w:p w:rsidR="002E1AF6" w:rsidRDefault="00DC4CF3" w:rsidP="00F26394">
      <w:pPr>
        <w:pStyle w:val="Paragraphedeliste"/>
        <w:numPr>
          <w:ilvl w:val="0"/>
          <w:numId w:val="6"/>
        </w:numPr>
        <w:spacing w:after="0"/>
        <w:jc w:val="both"/>
      </w:pPr>
      <w:r>
        <w:t>l</w:t>
      </w:r>
      <w:r w:rsidR="002E1AF6">
        <w:t>’adoption et la modification du budget ;</w:t>
      </w:r>
    </w:p>
    <w:p w:rsidR="002E1AF6" w:rsidRDefault="00DC4CF3" w:rsidP="00F26394">
      <w:pPr>
        <w:pStyle w:val="Paragraphedeliste"/>
        <w:numPr>
          <w:ilvl w:val="0"/>
          <w:numId w:val="6"/>
        </w:numPr>
        <w:spacing w:after="0"/>
        <w:jc w:val="both"/>
      </w:pPr>
      <w:r>
        <w:t>l</w:t>
      </w:r>
      <w:r w:rsidR="002E1AF6">
        <w:t>es demandes d’association ou la dénonciation d’une convention d’association ;</w:t>
      </w:r>
    </w:p>
    <w:p w:rsidR="002E1AF6" w:rsidRDefault="00DC4CF3" w:rsidP="00F26394">
      <w:pPr>
        <w:pStyle w:val="Paragraphedeliste"/>
        <w:numPr>
          <w:ilvl w:val="0"/>
          <w:numId w:val="6"/>
        </w:numPr>
        <w:spacing w:after="0"/>
        <w:jc w:val="both"/>
      </w:pPr>
      <w:r>
        <w:t>l</w:t>
      </w:r>
      <w:r w:rsidR="002E1AF6">
        <w:t>a préparation du volet commun du contrat pluriannuel</w:t>
      </w:r>
      <w:r w:rsidR="002E1AF6" w:rsidRPr="002E1AF6">
        <w:t xml:space="preserve"> </w:t>
      </w:r>
      <w:r w:rsidR="002E1AF6">
        <w:t xml:space="preserve">conclu entre le ministre chargé de l’enseignement supérieur </w:t>
      </w:r>
      <w:r w:rsidR="00881FDF">
        <w:t xml:space="preserve">et de la recherche </w:t>
      </w:r>
      <w:r w:rsidR="002E1AF6">
        <w:t>et la communauté d’université</w:t>
      </w:r>
      <w:r w:rsidR="00427164">
        <w:t>s</w:t>
      </w:r>
      <w:r w:rsidR="007D08BB">
        <w:t xml:space="preserve"> et </w:t>
      </w:r>
      <w:r w:rsidR="00881FDF">
        <w:t>d’</w:t>
      </w:r>
      <w:r w:rsidR="007D08BB">
        <w:t>établissements</w:t>
      </w:r>
      <w:r w:rsidR="002E1AF6">
        <w:t> ;</w:t>
      </w:r>
    </w:p>
    <w:p w:rsidR="002E1AF6" w:rsidRDefault="00DC4CF3" w:rsidP="00F26394">
      <w:pPr>
        <w:pStyle w:val="Paragraphedeliste"/>
        <w:numPr>
          <w:ilvl w:val="0"/>
          <w:numId w:val="6"/>
        </w:numPr>
        <w:spacing w:after="0"/>
        <w:jc w:val="both"/>
      </w:pPr>
      <w:r>
        <w:t>l</w:t>
      </w:r>
      <w:r w:rsidR="002E1AF6">
        <w:t>’adoption ou la modification du règlement intérieur de la COMUE ;</w:t>
      </w:r>
    </w:p>
    <w:p w:rsidR="002E1AF6" w:rsidRDefault="00DC4CF3" w:rsidP="00F26394">
      <w:pPr>
        <w:pStyle w:val="Paragraphedeliste"/>
        <w:numPr>
          <w:ilvl w:val="0"/>
          <w:numId w:val="6"/>
        </w:numPr>
        <w:spacing w:after="0"/>
        <w:jc w:val="both"/>
      </w:pPr>
      <w:r>
        <w:t>l</w:t>
      </w:r>
      <w:r w:rsidR="002E1AF6">
        <w:t>es modifications apportées au présent statut</w:t>
      </w:r>
      <w:r w:rsidR="000E11B5">
        <w:t> ;</w:t>
      </w:r>
      <w:r w:rsidR="002E1AF6">
        <w:t xml:space="preserve"> </w:t>
      </w:r>
    </w:p>
    <w:p w:rsidR="002E1AF6" w:rsidRDefault="00DC4CF3" w:rsidP="00F26394">
      <w:pPr>
        <w:pStyle w:val="Paragraphedeliste"/>
        <w:numPr>
          <w:ilvl w:val="0"/>
          <w:numId w:val="6"/>
        </w:numPr>
        <w:spacing w:after="0"/>
        <w:jc w:val="both"/>
      </w:pPr>
      <w:r>
        <w:t>l</w:t>
      </w:r>
      <w:r w:rsidR="002E1AF6">
        <w:t>a préparation d</w:t>
      </w:r>
      <w:r w:rsidR="002778D1">
        <w:t>es travau</w:t>
      </w:r>
      <w:r w:rsidR="007D08BB">
        <w:t>x</w:t>
      </w:r>
      <w:r w:rsidR="002778D1">
        <w:t xml:space="preserve"> du conseil académique</w:t>
      </w:r>
      <w:r w:rsidR="000E11B5">
        <w:t> ;</w:t>
      </w:r>
      <w:r w:rsidR="002778D1">
        <w:t xml:space="preserve"> </w:t>
      </w:r>
    </w:p>
    <w:p w:rsidR="005E4BBF" w:rsidRDefault="00DC4CF3" w:rsidP="00F26394">
      <w:pPr>
        <w:pStyle w:val="Paragraphedeliste"/>
        <w:numPr>
          <w:ilvl w:val="0"/>
          <w:numId w:val="6"/>
        </w:numPr>
        <w:spacing w:after="0"/>
        <w:jc w:val="both"/>
      </w:pPr>
      <w:r>
        <w:t>l</w:t>
      </w:r>
      <w:r w:rsidR="00327361">
        <w:t>’organisation générale et le fonctionnement de la COMUE</w:t>
      </w:r>
      <w:r w:rsidR="000E11B5">
        <w:t>.</w:t>
      </w:r>
    </w:p>
    <w:p w:rsidR="005E4BBF" w:rsidRDefault="005E4BBF" w:rsidP="00F26394">
      <w:pPr>
        <w:spacing w:after="0"/>
        <w:jc w:val="both"/>
      </w:pPr>
    </w:p>
    <w:p w:rsidR="00E147A5" w:rsidRDefault="000E11B5" w:rsidP="00F26394">
      <w:pPr>
        <w:spacing w:after="0"/>
        <w:jc w:val="both"/>
      </w:pPr>
      <w:r>
        <w:t xml:space="preserve">Le conseil des membres propose, à </w:t>
      </w:r>
      <w:r w:rsidR="00E147A5">
        <w:t xml:space="preserve">l’unanimité, pour avis conforme du </w:t>
      </w:r>
      <w:r w:rsidR="00DC4CF3">
        <w:t>c</w:t>
      </w:r>
      <w:r w:rsidR="00E147A5">
        <w:t>onseil d’</w:t>
      </w:r>
      <w:r w:rsidR="00DC4CF3">
        <w:t>a</w:t>
      </w:r>
      <w:r w:rsidR="00E147A5">
        <w:t xml:space="preserve">dministration les décisions concernant : </w:t>
      </w:r>
    </w:p>
    <w:p w:rsidR="00E147A5" w:rsidRDefault="00E147A5" w:rsidP="00DC4CF3">
      <w:pPr>
        <w:pStyle w:val="Textebrut"/>
        <w:numPr>
          <w:ilvl w:val="0"/>
          <w:numId w:val="1"/>
        </w:numPr>
        <w:spacing w:line="276" w:lineRule="auto"/>
      </w:pPr>
      <w:r>
        <w:t>le volet commun du contrat pluriannuel avec l’Etat ;</w:t>
      </w:r>
    </w:p>
    <w:p w:rsidR="00E147A5" w:rsidRDefault="00E147A5" w:rsidP="00E147A5">
      <w:pPr>
        <w:pStyle w:val="Textebrut"/>
        <w:numPr>
          <w:ilvl w:val="0"/>
          <w:numId w:val="1"/>
        </w:numPr>
        <w:spacing w:line="276" w:lineRule="auto"/>
      </w:pPr>
      <w:r>
        <w:t>la modification des statuts.</w:t>
      </w:r>
    </w:p>
    <w:p w:rsidR="00E147A5" w:rsidRDefault="00E147A5" w:rsidP="00F26394">
      <w:pPr>
        <w:spacing w:after="0"/>
        <w:jc w:val="both"/>
      </w:pPr>
    </w:p>
    <w:p w:rsidR="000E575A" w:rsidRDefault="00E147A5" w:rsidP="00F26394">
      <w:pPr>
        <w:spacing w:after="0"/>
        <w:jc w:val="both"/>
      </w:pPr>
      <w:r>
        <w:t xml:space="preserve">Le conseil des membres propose, à </w:t>
      </w:r>
      <w:r w:rsidR="000E11B5">
        <w:t xml:space="preserve">la majorité qualifiée des </w:t>
      </w:r>
      <w:r>
        <w:t>deux tiers</w:t>
      </w:r>
      <w:r w:rsidR="000E11B5">
        <w:t xml:space="preserve">, pour avis conforme du </w:t>
      </w:r>
      <w:r w:rsidR="00DC4CF3">
        <w:t>c</w:t>
      </w:r>
      <w:r w:rsidR="000E11B5">
        <w:t>onseil d’</w:t>
      </w:r>
      <w:r w:rsidR="00DC4CF3">
        <w:t>a</w:t>
      </w:r>
      <w:r w:rsidR="000E11B5">
        <w:t>dministration les décisions concernant :</w:t>
      </w:r>
    </w:p>
    <w:p w:rsidR="00E147A5" w:rsidRDefault="00E147A5" w:rsidP="00E147A5">
      <w:pPr>
        <w:pStyle w:val="Textebrut"/>
        <w:numPr>
          <w:ilvl w:val="0"/>
          <w:numId w:val="1"/>
        </w:numPr>
        <w:spacing w:line="276" w:lineRule="auto"/>
      </w:pPr>
      <w:r>
        <w:t>l</w:t>
      </w:r>
      <w:r w:rsidR="000E11B5">
        <w:t>e budget de la COMUE ;</w:t>
      </w:r>
    </w:p>
    <w:p w:rsidR="00E147A5" w:rsidRDefault="00E147A5" w:rsidP="00E147A5">
      <w:pPr>
        <w:pStyle w:val="Textebrut"/>
        <w:numPr>
          <w:ilvl w:val="0"/>
          <w:numId w:val="1"/>
        </w:numPr>
        <w:spacing w:line="276" w:lineRule="auto"/>
      </w:pPr>
      <w:r>
        <w:t>l</w:t>
      </w:r>
      <w:r w:rsidR="000E11B5">
        <w:t>’adoption et la modif</w:t>
      </w:r>
      <w:r>
        <w:t xml:space="preserve">ication du règlement intérieur ; </w:t>
      </w:r>
    </w:p>
    <w:p w:rsidR="00914AD1" w:rsidRDefault="00914AD1" w:rsidP="00914AD1">
      <w:pPr>
        <w:pStyle w:val="Textebrut"/>
        <w:numPr>
          <w:ilvl w:val="0"/>
          <w:numId w:val="1"/>
        </w:numPr>
        <w:spacing w:line="276" w:lineRule="auto"/>
      </w:pPr>
      <w:r>
        <w:t>l</w:t>
      </w:r>
      <w:r w:rsidR="000E11B5">
        <w:t>’adhésion de nouveaux membres</w:t>
      </w:r>
      <w:r>
        <w:t>, associés</w:t>
      </w:r>
      <w:r w:rsidR="000E11B5">
        <w:t xml:space="preserve"> et partenaires de la C</w:t>
      </w:r>
      <w:r>
        <w:t>OMUE</w:t>
      </w:r>
      <w:r w:rsidR="000E11B5">
        <w:t> ;</w:t>
      </w:r>
    </w:p>
    <w:p w:rsidR="00914AD1" w:rsidRDefault="00914AD1" w:rsidP="00914AD1">
      <w:pPr>
        <w:pStyle w:val="Textebrut"/>
        <w:numPr>
          <w:ilvl w:val="0"/>
          <w:numId w:val="1"/>
        </w:numPr>
        <w:spacing w:line="276" w:lineRule="auto"/>
      </w:pPr>
      <w:r>
        <w:t>l</w:t>
      </w:r>
      <w:r w:rsidR="000E11B5">
        <w:t>es conditions du retrait d’un membre</w:t>
      </w:r>
      <w:r>
        <w:t>, associé</w:t>
      </w:r>
      <w:r w:rsidR="000E11B5">
        <w:t xml:space="preserve"> ou partenaire de la </w:t>
      </w:r>
      <w:r>
        <w:t>COMUE</w:t>
      </w:r>
      <w:r w:rsidR="000E11B5">
        <w:t> ;</w:t>
      </w:r>
    </w:p>
    <w:p w:rsidR="000E11B5" w:rsidRDefault="00914AD1" w:rsidP="00914AD1">
      <w:pPr>
        <w:pStyle w:val="Textebrut"/>
        <w:numPr>
          <w:ilvl w:val="0"/>
          <w:numId w:val="1"/>
        </w:numPr>
        <w:spacing w:line="276" w:lineRule="auto"/>
      </w:pPr>
      <w:r>
        <w:t>l</w:t>
      </w:r>
      <w:r w:rsidR="000E11B5">
        <w:t>’exclusion d’un membre</w:t>
      </w:r>
      <w:r>
        <w:t>, associé</w:t>
      </w:r>
      <w:r w:rsidR="000E11B5">
        <w:t xml:space="preserve"> ou partenaire de la C</w:t>
      </w:r>
      <w:r>
        <w:t>OMUE</w:t>
      </w:r>
      <w:r w:rsidR="000E11B5">
        <w:t>.</w:t>
      </w:r>
    </w:p>
    <w:p w:rsidR="000E11B5" w:rsidRDefault="000E11B5" w:rsidP="00F26394">
      <w:pPr>
        <w:pStyle w:val="Textebrut"/>
        <w:spacing w:line="276" w:lineRule="auto"/>
        <w:ind w:firstLine="708"/>
      </w:pPr>
    </w:p>
    <w:p w:rsidR="002E1AF6" w:rsidRDefault="00577B1B" w:rsidP="00F26394">
      <w:pPr>
        <w:spacing w:after="0"/>
        <w:jc w:val="both"/>
        <w:rPr>
          <w:b/>
        </w:rPr>
      </w:pPr>
      <w:r w:rsidRPr="00577B1B">
        <w:rPr>
          <w:b/>
        </w:rPr>
        <w:t>8.3</w:t>
      </w:r>
      <w:r>
        <w:rPr>
          <w:b/>
        </w:rPr>
        <w:t xml:space="preserve"> Avis et vote</w:t>
      </w:r>
    </w:p>
    <w:p w:rsidR="00577B1B" w:rsidRDefault="00577B1B" w:rsidP="00F26394">
      <w:pPr>
        <w:spacing w:after="0"/>
        <w:jc w:val="both"/>
      </w:pPr>
      <w:r w:rsidRPr="00577B1B">
        <w:t>Lorsque le président ne peut présider un</w:t>
      </w:r>
      <w:r w:rsidR="00D16127">
        <w:t>e</w:t>
      </w:r>
      <w:r w:rsidRPr="00577B1B">
        <w:t xml:space="preserve"> séance du conseil des membres, ses fonctions sont assurées par un des membres d</w:t>
      </w:r>
      <w:r w:rsidR="00E94900">
        <w:t xml:space="preserve">e ce </w:t>
      </w:r>
      <w:r w:rsidRPr="00577B1B">
        <w:t>conseil selon les conditions définies par le règlement intérieur.</w:t>
      </w:r>
    </w:p>
    <w:p w:rsidR="00577B1B" w:rsidRDefault="00577B1B" w:rsidP="00F26394">
      <w:pPr>
        <w:spacing w:after="0"/>
        <w:jc w:val="both"/>
      </w:pPr>
    </w:p>
    <w:p w:rsidR="00577B1B" w:rsidRDefault="00577B1B" w:rsidP="00F26394">
      <w:pPr>
        <w:spacing w:after="0"/>
        <w:jc w:val="both"/>
      </w:pPr>
      <w:r>
        <w:t>Les membres d</w:t>
      </w:r>
      <w:r w:rsidR="00DC4CF3">
        <w:t>e ce</w:t>
      </w:r>
      <w:r>
        <w:t xml:space="preserve"> conseil peuvent donner procuration à un autre membre d</w:t>
      </w:r>
      <w:r w:rsidR="00E94900">
        <w:t xml:space="preserve">e ce </w:t>
      </w:r>
      <w:r>
        <w:t xml:space="preserve">conseil. Nul ne peut porter plus d’une procuration. </w:t>
      </w:r>
    </w:p>
    <w:p w:rsidR="00DC4CF3" w:rsidRPr="00DC4CF3" w:rsidRDefault="00DC4CF3" w:rsidP="00F26394">
      <w:pPr>
        <w:spacing w:after="0"/>
        <w:jc w:val="both"/>
        <w:rPr>
          <w:color w:val="000000" w:themeColor="text1"/>
        </w:rPr>
      </w:pPr>
    </w:p>
    <w:p w:rsidR="00DC4CF3" w:rsidRPr="00DC4CF3" w:rsidRDefault="00DC4CF3" w:rsidP="00F26394">
      <w:pPr>
        <w:spacing w:after="0"/>
        <w:jc w:val="both"/>
        <w:rPr>
          <w:color w:val="000000" w:themeColor="text1"/>
        </w:rPr>
      </w:pPr>
    </w:p>
    <w:p w:rsidR="002778D1" w:rsidRDefault="00577B1B" w:rsidP="00F26394">
      <w:pPr>
        <w:spacing w:after="0"/>
        <w:jc w:val="both"/>
        <w:rPr>
          <w:b/>
        </w:rPr>
      </w:pPr>
      <w:r w:rsidRPr="00577B1B">
        <w:rPr>
          <w:b/>
        </w:rPr>
        <w:t>Article 9</w:t>
      </w:r>
      <w:r w:rsidR="002778D1" w:rsidRPr="00577B1B">
        <w:rPr>
          <w:b/>
        </w:rPr>
        <w:t> :</w:t>
      </w:r>
      <w:r w:rsidRPr="00577B1B">
        <w:rPr>
          <w:b/>
        </w:rPr>
        <w:t xml:space="preserve"> </w:t>
      </w:r>
      <w:r w:rsidR="00DC4CF3">
        <w:rPr>
          <w:b/>
        </w:rPr>
        <w:t>Conseil académique</w:t>
      </w:r>
      <w:r w:rsidRPr="00577B1B">
        <w:rPr>
          <w:b/>
        </w:rPr>
        <w:t xml:space="preserve"> </w:t>
      </w:r>
    </w:p>
    <w:p w:rsidR="00577B1B" w:rsidRPr="00577B1B" w:rsidRDefault="00DC4CF3" w:rsidP="00F26394">
      <w:pPr>
        <w:spacing w:after="0"/>
        <w:jc w:val="both"/>
        <w:rPr>
          <w:b/>
        </w:rPr>
      </w:pPr>
      <w:r>
        <w:rPr>
          <w:b/>
        </w:rPr>
        <w:t>9.1 Composition</w:t>
      </w:r>
    </w:p>
    <w:p w:rsidR="002778D1" w:rsidRDefault="00043D35" w:rsidP="00F26394">
      <w:pPr>
        <w:spacing w:after="0"/>
        <w:jc w:val="both"/>
      </w:pPr>
      <w:r>
        <w:t xml:space="preserve">Le conseil académique comprend </w:t>
      </w:r>
      <w:r w:rsidR="00461446">
        <w:t>90</w:t>
      </w:r>
      <w:r w:rsidR="008E54DE">
        <w:t xml:space="preserve"> membres :</w:t>
      </w:r>
    </w:p>
    <w:p w:rsidR="008E54DE" w:rsidRDefault="008E54DE" w:rsidP="00F26394">
      <w:pPr>
        <w:spacing w:after="0"/>
        <w:jc w:val="both"/>
      </w:pPr>
    </w:p>
    <w:p w:rsidR="008E54DE" w:rsidRDefault="00B265EC" w:rsidP="00F26394">
      <w:pPr>
        <w:spacing w:after="0"/>
        <w:jc w:val="both"/>
      </w:pPr>
      <w:r>
        <w:t>1°)</w:t>
      </w:r>
      <w:r w:rsidR="00546106">
        <w:t xml:space="preserve"> </w:t>
      </w:r>
      <w:r w:rsidR="00DC4CF3">
        <w:t>cinquante-quatre</w:t>
      </w:r>
      <w:r w:rsidR="008E54DE">
        <w:t xml:space="preserve"> représentants des enseignants-chercheurs, enseignants et chercheurs exerçant leurs fonctions dans la communauté d’université</w:t>
      </w:r>
      <w:r w:rsidR="00427164">
        <w:t>s</w:t>
      </w:r>
      <w:r w:rsidR="008E54DE">
        <w:t xml:space="preserve"> et </w:t>
      </w:r>
      <w:r w:rsidR="00427164">
        <w:t>d’</w:t>
      </w:r>
      <w:r>
        <w:t>établissements</w:t>
      </w:r>
      <w:r w:rsidR="008E54DE">
        <w:t xml:space="preserve"> ou</w:t>
      </w:r>
      <w:r w:rsidR="00427164">
        <w:t xml:space="preserve"> dans</w:t>
      </w:r>
      <w:r w:rsidR="008E54DE">
        <w:t xml:space="preserve"> les établissements membres ou à la fois dans la communauté d’université</w:t>
      </w:r>
      <w:r w:rsidR="00881FDF">
        <w:t>s</w:t>
      </w:r>
      <w:r>
        <w:t xml:space="preserve"> </w:t>
      </w:r>
      <w:r w:rsidR="00881FDF">
        <w:t xml:space="preserve">et d’établissements </w:t>
      </w:r>
      <w:r>
        <w:t>et</w:t>
      </w:r>
      <w:r w:rsidR="00881FDF">
        <w:t xml:space="preserve"> dans</w:t>
      </w:r>
      <w:r>
        <w:t xml:space="preserve"> l’un des établissements membres ;</w:t>
      </w:r>
    </w:p>
    <w:p w:rsidR="00B265EC" w:rsidRDefault="00B265EC" w:rsidP="00F26394">
      <w:pPr>
        <w:spacing w:after="0"/>
        <w:jc w:val="both"/>
      </w:pPr>
    </w:p>
    <w:p w:rsidR="008E54DE" w:rsidRDefault="008E54DE" w:rsidP="00F26394">
      <w:pPr>
        <w:spacing w:after="0"/>
        <w:jc w:val="both"/>
      </w:pPr>
      <w:r>
        <w:t>2°</w:t>
      </w:r>
      <w:r w:rsidR="00B265EC">
        <w:t>)</w:t>
      </w:r>
      <w:r>
        <w:t xml:space="preserve"> </w:t>
      </w:r>
      <w:r w:rsidR="00DC4CF3">
        <w:t>huit</w:t>
      </w:r>
      <w:r w:rsidR="00043D35">
        <w:t xml:space="preserve"> </w:t>
      </w:r>
      <w:r w:rsidR="00B265EC">
        <w:t>représentants des autres personnels exerçant leurs fonctions dans la communauté d’université</w:t>
      </w:r>
      <w:r w:rsidR="00427164">
        <w:t>s</w:t>
      </w:r>
      <w:r w:rsidR="00B265EC">
        <w:t xml:space="preserve"> et établissements ou dans les établissements membres, ou à la fois dans la communauté d’université</w:t>
      </w:r>
      <w:r w:rsidR="00427164">
        <w:t>s</w:t>
      </w:r>
      <w:r w:rsidR="00B265EC">
        <w:t xml:space="preserve"> et établissements et</w:t>
      </w:r>
      <w:r w:rsidR="00427164">
        <w:t xml:space="preserve"> dans</w:t>
      </w:r>
      <w:r w:rsidR="00B265EC">
        <w:t xml:space="preserve"> l’un des établissements membres ;</w:t>
      </w:r>
    </w:p>
    <w:p w:rsidR="00B265EC" w:rsidRDefault="00B265EC" w:rsidP="00F26394">
      <w:pPr>
        <w:spacing w:after="0"/>
        <w:jc w:val="both"/>
      </w:pPr>
    </w:p>
    <w:p w:rsidR="008E54DE" w:rsidRDefault="00B265EC" w:rsidP="00F26394">
      <w:pPr>
        <w:spacing w:after="0"/>
        <w:jc w:val="both"/>
      </w:pPr>
      <w:r>
        <w:t>3°)</w:t>
      </w:r>
      <w:r w:rsidR="008E54DE">
        <w:t xml:space="preserve"> </w:t>
      </w:r>
      <w:r w:rsidR="00DC4CF3">
        <w:t>douze</w:t>
      </w:r>
      <w:r w:rsidR="00043D35">
        <w:t xml:space="preserve"> </w:t>
      </w:r>
      <w:r>
        <w:t>représentants d’usagers qui suivent une formation dans la communauté d’université</w:t>
      </w:r>
      <w:r w:rsidR="00577B1B">
        <w:t>s</w:t>
      </w:r>
      <w:r>
        <w:t xml:space="preserve"> et </w:t>
      </w:r>
      <w:r w:rsidR="00881FDF">
        <w:t>d’</w:t>
      </w:r>
      <w:r>
        <w:t>établissements ou dans un établissement membre ;</w:t>
      </w:r>
    </w:p>
    <w:p w:rsidR="00B265EC" w:rsidRDefault="00B265EC" w:rsidP="00F26394">
      <w:pPr>
        <w:spacing w:after="0"/>
        <w:jc w:val="both"/>
      </w:pPr>
    </w:p>
    <w:p w:rsidR="008E54DE" w:rsidRDefault="00B265EC" w:rsidP="00F26394">
      <w:pPr>
        <w:spacing w:after="0"/>
        <w:jc w:val="both"/>
      </w:pPr>
      <w:r>
        <w:t>4°)</w:t>
      </w:r>
      <w:r w:rsidR="008E54DE">
        <w:t xml:space="preserve"> </w:t>
      </w:r>
      <w:r>
        <w:t>Il comprend également :</w:t>
      </w:r>
    </w:p>
    <w:p w:rsidR="00B265EC" w:rsidRDefault="00DC4CF3" w:rsidP="00F26394">
      <w:pPr>
        <w:pStyle w:val="Paragraphedeliste"/>
        <w:numPr>
          <w:ilvl w:val="0"/>
          <w:numId w:val="1"/>
        </w:numPr>
        <w:spacing w:after="0"/>
        <w:jc w:val="both"/>
      </w:pPr>
      <w:r>
        <w:t>u</w:t>
      </w:r>
      <w:r w:rsidR="00B265EC">
        <w:t>n représentant de l’université de La Rochelle ;</w:t>
      </w:r>
    </w:p>
    <w:p w:rsidR="00B265EC" w:rsidRDefault="00DC4CF3" w:rsidP="00F26394">
      <w:pPr>
        <w:pStyle w:val="Paragraphedeliste"/>
        <w:numPr>
          <w:ilvl w:val="0"/>
          <w:numId w:val="1"/>
        </w:numPr>
        <w:spacing w:after="0"/>
        <w:jc w:val="both"/>
      </w:pPr>
      <w:r>
        <w:t>u</w:t>
      </w:r>
      <w:r w:rsidR="00B265EC">
        <w:t>n représentant de l’université de Limoges ;</w:t>
      </w:r>
    </w:p>
    <w:p w:rsidR="00B265EC" w:rsidRDefault="00DC4CF3" w:rsidP="00F26394">
      <w:pPr>
        <w:pStyle w:val="Paragraphedeliste"/>
        <w:numPr>
          <w:ilvl w:val="0"/>
          <w:numId w:val="1"/>
        </w:numPr>
        <w:spacing w:after="0"/>
        <w:jc w:val="both"/>
      </w:pPr>
      <w:r>
        <w:t>u</w:t>
      </w:r>
      <w:r w:rsidR="00B265EC">
        <w:t>n représentant de l’université d’Orléans ;</w:t>
      </w:r>
    </w:p>
    <w:p w:rsidR="00B265EC" w:rsidRDefault="00DC4CF3" w:rsidP="00F26394">
      <w:pPr>
        <w:pStyle w:val="Paragraphedeliste"/>
        <w:numPr>
          <w:ilvl w:val="0"/>
          <w:numId w:val="1"/>
        </w:numPr>
        <w:spacing w:after="0"/>
        <w:jc w:val="both"/>
      </w:pPr>
      <w:r>
        <w:t>u</w:t>
      </w:r>
      <w:r w:rsidR="00B265EC">
        <w:t>n représentant de l’université de Poitiers ;</w:t>
      </w:r>
    </w:p>
    <w:p w:rsidR="00B265EC" w:rsidRDefault="00DC4CF3" w:rsidP="00F26394">
      <w:pPr>
        <w:pStyle w:val="Paragraphedeliste"/>
        <w:numPr>
          <w:ilvl w:val="0"/>
          <w:numId w:val="1"/>
        </w:numPr>
        <w:spacing w:after="0"/>
        <w:jc w:val="both"/>
      </w:pPr>
      <w:r>
        <w:t>u</w:t>
      </w:r>
      <w:r w:rsidR="00B265EC">
        <w:t xml:space="preserve">n représentant de l’université </w:t>
      </w:r>
      <w:r w:rsidR="005B2D19">
        <w:t xml:space="preserve">François-Rabelais </w:t>
      </w:r>
      <w:r w:rsidR="00B265EC">
        <w:t>de Tours ;</w:t>
      </w:r>
    </w:p>
    <w:p w:rsidR="00B265EC" w:rsidRDefault="00DC4CF3" w:rsidP="00F26394">
      <w:pPr>
        <w:pStyle w:val="Paragraphedeliste"/>
        <w:numPr>
          <w:ilvl w:val="0"/>
          <w:numId w:val="1"/>
        </w:numPr>
        <w:spacing w:after="0"/>
        <w:jc w:val="both"/>
      </w:pPr>
      <w:r>
        <w:t>u</w:t>
      </w:r>
      <w:r w:rsidR="0030607B">
        <w:t>n représentant</w:t>
      </w:r>
      <w:r w:rsidR="00B265EC">
        <w:t xml:space="preserve"> </w:t>
      </w:r>
      <w:r w:rsidR="007B3A4E">
        <w:t xml:space="preserve">pour chaque école membre de la COMUE </w:t>
      </w:r>
      <w:r w:rsidR="00B265EC">
        <w:t>;</w:t>
      </w:r>
    </w:p>
    <w:p w:rsidR="00461446" w:rsidRDefault="00DC4CF3" w:rsidP="00F26394">
      <w:pPr>
        <w:pStyle w:val="Paragraphedeliste"/>
        <w:numPr>
          <w:ilvl w:val="0"/>
          <w:numId w:val="1"/>
        </w:numPr>
        <w:spacing w:after="0"/>
        <w:jc w:val="both"/>
      </w:pPr>
      <w:r>
        <w:t>u</w:t>
      </w:r>
      <w:r w:rsidR="00461446">
        <w:t>n représentant des CROUS ;</w:t>
      </w:r>
    </w:p>
    <w:p w:rsidR="00B265EC" w:rsidRDefault="00DC4CF3" w:rsidP="00F26394">
      <w:pPr>
        <w:pStyle w:val="Paragraphedeliste"/>
        <w:numPr>
          <w:ilvl w:val="0"/>
          <w:numId w:val="1"/>
        </w:numPr>
        <w:spacing w:after="0"/>
        <w:jc w:val="both"/>
      </w:pPr>
      <w:r>
        <w:t>q</w:t>
      </w:r>
      <w:r w:rsidR="0030607B">
        <w:t>uatre</w:t>
      </w:r>
      <w:r w:rsidR="00B265EC">
        <w:t xml:space="preserve"> représentants des EPST ;</w:t>
      </w:r>
    </w:p>
    <w:p w:rsidR="00B265EC" w:rsidRDefault="00DC4CF3" w:rsidP="00F26394">
      <w:pPr>
        <w:pStyle w:val="Paragraphedeliste"/>
        <w:numPr>
          <w:ilvl w:val="0"/>
          <w:numId w:val="1"/>
        </w:numPr>
        <w:spacing w:after="0"/>
        <w:jc w:val="both"/>
      </w:pPr>
      <w:r>
        <w:t>u</w:t>
      </w:r>
      <w:r w:rsidR="0030607B">
        <w:t>n</w:t>
      </w:r>
      <w:r w:rsidR="00043D35">
        <w:t xml:space="preserve"> représentant</w:t>
      </w:r>
      <w:r w:rsidR="00B265EC">
        <w:t xml:space="preserve"> des établissements de santé ;</w:t>
      </w:r>
    </w:p>
    <w:p w:rsidR="00B265EC" w:rsidRDefault="00DC4CF3" w:rsidP="00F26394">
      <w:pPr>
        <w:pStyle w:val="Paragraphedeliste"/>
        <w:numPr>
          <w:ilvl w:val="0"/>
          <w:numId w:val="1"/>
        </w:numPr>
        <w:spacing w:after="0"/>
        <w:jc w:val="both"/>
      </w:pPr>
      <w:r>
        <w:t>t</w:t>
      </w:r>
      <w:r w:rsidR="00461446">
        <w:t xml:space="preserve">rois </w:t>
      </w:r>
      <w:r w:rsidR="00B265EC">
        <w:t>personnalités qualifiées.</w:t>
      </w:r>
    </w:p>
    <w:p w:rsidR="004079B5" w:rsidRDefault="004079B5" w:rsidP="00F26394">
      <w:pPr>
        <w:spacing w:after="0"/>
        <w:jc w:val="both"/>
      </w:pPr>
    </w:p>
    <w:p w:rsidR="00754D95" w:rsidRDefault="00754D95" w:rsidP="00F26394">
      <w:pPr>
        <w:spacing w:after="0"/>
        <w:jc w:val="both"/>
      </w:pPr>
    </w:p>
    <w:p w:rsidR="00B265EC" w:rsidRPr="000A59E0" w:rsidRDefault="000A59E0" w:rsidP="00F26394">
      <w:pPr>
        <w:spacing w:after="0"/>
        <w:jc w:val="both"/>
        <w:rPr>
          <w:b/>
        </w:rPr>
      </w:pPr>
      <w:r w:rsidRPr="000A59E0">
        <w:rPr>
          <w:b/>
        </w:rPr>
        <w:t>9.2</w:t>
      </w:r>
      <w:r w:rsidR="00DC4CF3">
        <w:rPr>
          <w:b/>
        </w:rPr>
        <w:t> Mode de désignation</w:t>
      </w:r>
    </w:p>
    <w:p w:rsidR="00B265EC" w:rsidRDefault="00B265EC" w:rsidP="00F26394">
      <w:pPr>
        <w:spacing w:after="0"/>
        <w:jc w:val="both"/>
      </w:pPr>
      <w:r>
        <w:t>Les représentants</w:t>
      </w:r>
      <w:r w:rsidR="00DA636A">
        <w:t xml:space="preserve"> du collège n°1</w:t>
      </w:r>
      <w:r w:rsidR="000A59E0">
        <w:t xml:space="preserve"> de l’article 9.1</w:t>
      </w:r>
      <w:r w:rsidR="00DA636A">
        <w:t xml:space="preserve"> </w:t>
      </w:r>
      <w:r>
        <w:t xml:space="preserve">sont </w:t>
      </w:r>
      <w:r w:rsidR="00C4291F">
        <w:t xml:space="preserve">nommés ou </w:t>
      </w:r>
      <w:r>
        <w:t xml:space="preserve">élus au scrutin indirect </w:t>
      </w:r>
      <w:r w:rsidR="000A59E0">
        <w:t xml:space="preserve">uninominal majoritaire à deux tours </w:t>
      </w:r>
      <w:r>
        <w:t>de la façon suivante :</w:t>
      </w:r>
    </w:p>
    <w:p w:rsidR="00B265EC" w:rsidRDefault="00DC4CF3" w:rsidP="00F26394">
      <w:pPr>
        <w:pStyle w:val="Paragraphedeliste"/>
        <w:numPr>
          <w:ilvl w:val="0"/>
          <w:numId w:val="1"/>
        </w:numPr>
        <w:spacing w:after="0"/>
        <w:jc w:val="both"/>
      </w:pPr>
      <w:r>
        <w:t>neuf</w:t>
      </w:r>
      <w:r w:rsidR="00B265EC">
        <w:t xml:space="preserve"> sont élus par le conseil académique de l’université de la Rochelle, dont </w:t>
      </w:r>
      <w:r w:rsidR="00CE77AB">
        <w:t xml:space="preserve">au moins </w:t>
      </w:r>
      <w:r w:rsidR="00F34CB0">
        <w:t>quatre</w:t>
      </w:r>
      <w:r w:rsidR="00B265EC">
        <w:t xml:space="preserve"> sont issus de la commission recherche et </w:t>
      </w:r>
      <w:r w:rsidR="00D06E5A">
        <w:t xml:space="preserve">au moins </w:t>
      </w:r>
      <w:r w:rsidR="00B265EC">
        <w:t xml:space="preserve">4 de la commission formation de cette </w:t>
      </w:r>
      <w:r w:rsidR="00DA636A">
        <w:t>université</w:t>
      </w:r>
      <w:r w:rsidR="00B265EC">
        <w:t> ;</w:t>
      </w:r>
    </w:p>
    <w:p w:rsidR="00B265EC" w:rsidRDefault="00DC4CF3" w:rsidP="00F26394">
      <w:pPr>
        <w:pStyle w:val="Paragraphedeliste"/>
        <w:numPr>
          <w:ilvl w:val="0"/>
          <w:numId w:val="1"/>
        </w:numPr>
        <w:spacing w:after="0"/>
        <w:jc w:val="both"/>
      </w:pPr>
      <w:r>
        <w:t>neuf</w:t>
      </w:r>
      <w:r w:rsidR="00B265EC">
        <w:t xml:space="preserve"> sont élus par le conseil académique de l’université de Limoges, dont </w:t>
      </w:r>
      <w:r w:rsidR="00CE77AB">
        <w:t xml:space="preserve">au moins </w:t>
      </w:r>
      <w:r w:rsidR="00F34CB0">
        <w:t>quatre</w:t>
      </w:r>
      <w:r w:rsidR="00B265EC">
        <w:t xml:space="preserve"> sont issus de la commission recherche et </w:t>
      </w:r>
      <w:r w:rsidR="00CE77AB">
        <w:t xml:space="preserve">au moins </w:t>
      </w:r>
      <w:r w:rsidR="00F34CB0">
        <w:t>quatre</w:t>
      </w:r>
      <w:r w:rsidR="00B265EC">
        <w:t xml:space="preserve"> de la commission formation de cette </w:t>
      </w:r>
      <w:r w:rsidR="00DA636A">
        <w:t>université</w:t>
      </w:r>
      <w:r w:rsidR="00B265EC">
        <w:t> ;</w:t>
      </w:r>
    </w:p>
    <w:p w:rsidR="00B265EC" w:rsidRDefault="00DC4CF3" w:rsidP="00F26394">
      <w:pPr>
        <w:pStyle w:val="Paragraphedeliste"/>
        <w:numPr>
          <w:ilvl w:val="0"/>
          <w:numId w:val="1"/>
        </w:numPr>
        <w:spacing w:after="0"/>
        <w:jc w:val="both"/>
      </w:pPr>
      <w:r>
        <w:t>neuf</w:t>
      </w:r>
      <w:r w:rsidR="00B265EC">
        <w:t xml:space="preserve"> sont élus</w:t>
      </w:r>
      <w:r w:rsidR="00DA636A">
        <w:t xml:space="preserve"> par le conseil académique de l’université d’Orléans, dont</w:t>
      </w:r>
      <w:r w:rsidR="00CE77AB" w:rsidRPr="00CE77AB">
        <w:t xml:space="preserve"> </w:t>
      </w:r>
      <w:r w:rsidR="00CE77AB">
        <w:t>au moins</w:t>
      </w:r>
      <w:r w:rsidR="00DA636A">
        <w:t xml:space="preserve"> </w:t>
      </w:r>
      <w:r w:rsidR="00F34CB0">
        <w:t>quatre</w:t>
      </w:r>
      <w:r w:rsidR="00DA636A">
        <w:t xml:space="preserve"> sont issus de la commission recherche et</w:t>
      </w:r>
      <w:r w:rsidR="00CE77AB" w:rsidRPr="00CE77AB">
        <w:t xml:space="preserve"> </w:t>
      </w:r>
      <w:r w:rsidR="00CE77AB">
        <w:t>au moins</w:t>
      </w:r>
      <w:r w:rsidR="00DA636A">
        <w:t xml:space="preserve"> 4 de la commission formation de cette université ;</w:t>
      </w:r>
    </w:p>
    <w:p w:rsidR="00DA636A" w:rsidRDefault="00DC4CF3" w:rsidP="00F26394">
      <w:pPr>
        <w:pStyle w:val="Paragraphedeliste"/>
        <w:numPr>
          <w:ilvl w:val="0"/>
          <w:numId w:val="1"/>
        </w:numPr>
        <w:spacing w:after="0"/>
        <w:jc w:val="both"/>
      </w:pPr>
      <w:r>
        <w:t>neuf</w:t>
      </w:r>
      <w:r w:rsidR="00DA636A">
        <w:t xml:space="preserve"> sont élus par le conseil académique de l’université de Poitiers, dont</w:t>
      </w:r>
      <w:r w:rsidR="00CE77AB" w:rsidRPr="00CE77AB">
        <w:t xml:space="preserve"> </w:t>
      </w:r>
      <w:r w:rsidR="00CE77AB">
        <w:t>au moins</w:t>
      </w:r>
      <w:r w:rsidR="00DA636A">
        <w:t xml:space="preserve"> </w:t>
      </w:r>
      <w:r w:rsidR="00F34CB0">
        <w:t>quatre</w:t>
      </w:r>
      <w:r w:rsidR="00DA636A">
        <w:t xml:space="preserve"> sont issus de la commission recherche et</w:t>
      </w:r>
      <w:r w:rsidR="00CE77AB" w:rsidRPr="00CE77AB">
        <w:t xml:space="preserve"> </w:t>
      </w:r>
      <w:r w:rsidR="00CE77AB">
        <w:t>au moins</w:t>
      </w:r>
      <w:r w:rsidR="00DA636A">
        <w:t xml:space="preserve"> 4 de la commission formation de cette université ;</w:t>
      </w:r>
    </w:p>
    <w:p w:rsidR="00DA636A" w:rsidRDefault="00DC4CF3" w:rsidP="00F26394">
      <w:pPr>
        <w:pStyle w:val="Paragraphedeliste"/>
        <w:numPr>
          <w:ilvl w:val="0"/>
          <w:numId w:val="1"/>
        </w:numPr>
        <w:spacing w:after="0"/>
        <w:jc w:val="both"/>
      </w:pPr>
      <w:r>
        <w:t>neuf</w:t>
      </w:r>
      <w:r w:rsidR="00DA636A">
        <w:t xml:space="preserve"> sont élus par le conseil académique de l’université de Tours, dont</w:t>
      </w:r>
      <w:r w:rsidR="00CE77AB" w:rsidRPr="00CE77AB">
        <w:t xml:space="preserve"> </w:t>
      </w:r>
      <w:r w:rsidR="00CE77AB">
        <w:t>au moins</w:t>
      </w:r>
      <w:r w:rsidR="00DA636A">
        <w:t xml:space="preserve"> </w:t>
      </w:r>
      <w:r w:rsidR="00F34CB0">
        <w:t>quatre</w:t>
      </w:r>
      <w:r w:rsidR="00DA636A">
        <w:t xml:space="preserve"> sont issus de la commission recherche et</w:t>
      </w:r>
      <w:r w:rsidR="00CE77AB" w:rsidRPr="00CE77AB">
        <w:t xml:space="preserve"> </w:t>
      </w:r>
      <w:r w:rsidR="00CE77AB">
        <w:t>au moins</w:t>
      </w:r>
      <w:r w:rsidR="00DA636A">
        <w:t xml:space="preserve"> 4 de la commission formation de cette université ;</w:t>
      </w:r>
    </w:p>
    <w:p w:rsidR="00DA636A" w:rsidRDefault="00DC4CF3" w:rsidP="00F26394">
      <w:pPr>
        <w:pStyle w:val="Paragraphedeliste"/>
        <w:numPr>
          <w:ilvl w:val="0"/>
          <w:numId w:val="1"/>
        </w:numPr>
        <w:spacing w:after="0"/>
        <w:jc w:val="both"/>
      </w:pPr>
      <w:r>
        <w:t>trois</w:t>
      </w:r>
      <w:r w:rsidR="00DA636A">
        <w:t xml:space="preserve"> sont élus par le conseil d’administration de l’INSA</w:t>
      </w:r>
      <w:r w:rsidR="00993091">
        <w:t> ;</w:t>
      </w:r>
    </w:p>
    <w:p w:rsidR="00DA636A" w:rsidRDefault="00DC4CF3" w:rsidP="00F26394">
      <w:pPr>
        <w:pStyle w:val="Paragraphedeliste"/>
        <w:numPr>
          <w:ilvl w:val="0"/>
          <w:numId w:val="1"/>
        </w:numPr>
        <w:spacing w:after="0"/>
        <w:jc w:val="both"/>
      </w:pPr>
      <w:r>
        <w:t>trois</w:t>
      </w:r>
      <w:r w:rsidR="00DA636A">
        <w:t xml:space="preserve"> sont élus par le conseil d’administration de l’ENSMA ;</w:t>
      </w:r>
    </w:p>
    <w:p w:rsidR="00DA636A" w:rsidRDefault="00DC4CF3" w:rsidP="00F26394">
      <w:pPr>
        <w:pStyle w:val="Paragraphedeliste"/>
        <w:numPr>
          <w:ilvl w:val="0"/>
          <w:numId w:val="1"/>
        </w:numPr>
        <w:spacing w:after="0"/>
        <w:jc w:val="both"/>
      </w:pPr>
      <w:r>
        <w:t>trois</w:t>
      </w:r>
      <w:r w:rsidR="00DA636A">
        <w:t xml:space="preserve"> </w:t>
      </w:r>
      <w:r w:rsidR="00CE77AB">
        <w:t xml:space="preserve">sont nommés </w:t>
      </w:r>
      <w:r w:rsidR="00DA636A">
        <w:t>par le</w:t>
      </w:r>
      <w:r w:rsidR="000A59E0">
        <w:t>s</w:t>
      </w:r>
      <w:r w:rsidR="00DA636A">
        <w:t xml:space="preserve"> </w:t>
      </w:r>
      <w:r w:rsidR="00CE77AB">
        <w:t>présidents</w:t>
      </w:r>
      <w:r w:rsidR="00DA636A">
        <w:t xml:space="preserve"> des EPST</w:t>
      </w:r>
      <w:r w:rsidR="00C4291F">
        <w:t xml:space="preserve"> membres, associés ou partenaires</w:t>
      </w:r>
      <w:r w:rsidR="00993091">
        <w:t>.</w:t>
      </w:r>
    </w:p>
    <w:p w:rsidR="00DA636A" w:rsidRDefault="00DA636A" w:rsidP="00F26394">
      <w:pPr>
        <w:spacing w:after="0"/>
        <w:jc w:val="both"/>
      </w:pPr>
    </w:p>
    <w:p w:rsidR="00DA636A" w:rsidRDefault="00DA636A" w:rsidP="00F26394">
      <w:pPr>
        <w:spacing w:after="0"/>
        <w:jc w:val="both"/>
      </w:pPr>
      <w:r>
        <w:t>Les représentant</w:t>
      </w:r>
      <w:r w:rsidR="00986619">
        <w:t>s du collège n°2 de l’article 9.1</w:t>
      </w:r>
      <w:r>
        <w:t xml:space="preserve"> sont élus au scrutin indirect de la façon suivante :</w:t>
      </w:r>
    </w:p>
    <w:p w:rsidR="00DA636A" w:rsidRDefault="000A59E0" w:rsidP="00F26394">
      <w:pPr>
        <w:pStyle w:val="Paragraphedeliste"/>
        <w:numPr>
          <w:ilvl w:val="0"/>
          <w:numId w:val="1"/>
        </w:numPr>
        <w:spacing w:after="0"/>
        <w:jc w:val="both"/>
      </w:pPr>
      <w:r>
        <w:t>l</w:t>
      </w:r>
      <w:r w:rsidR="00DA636A">
        <w:t xml:space="preserve">e conseil académique de chaque université élit un représentant du collège n°2. Il est élu au scrutin </w:t>
      </w:r>
      <w:r>
        <w:t>uninominal majoritaire à deux</w:t>
      </w:r>
      <w:r w:rsidR="00DA636A">
        <w:t xml:space="preserve"> tour</w:t>
      </w:r>
      <w:r>
        <w:t>s </w:t>
      </w:r>
      <w:r w:rsidR="00DA636A">
        <w:t>;</w:t>
      </w:r>
    </w:p>
    <w:p w:rsidR="00DA636A" w:rsidRDefault="000A59E0" w:rsidP="00F26394">
      <w:pPr>
        <w:pStyle w:val="Paragraphedeliste"/>
        <w:numPr>
          <w:ilvl w:val="0"/>
          <w:numId w:val="1"/>
        </w:numPr>
        <w:spacing w:after="0"/>
        <w:jc w:val="both"/>
      </w:pPr>
      <w:r>
        <w:t>l</w:t>
      </w:r>
      <w:r w:rsidR="00DA636A">
        <w:t xml:space="preserve">e conseil d’administration de chaque école élit </w:t>
      </w:r>
      <w:r>
        <w:t xml:space="preserve">un représentant du collège n°2. Il est élu au scrutin uninominal majoritaire à deux tours ; </w:t>
      </w:r>
    </w:p>
    <w:p w:rsidR="00DA636A" w:rsidRDefault="000A59E0" w:rsidP="00F26394">
      <w:pPr>
        <w:pStyle w:val="Paragraphedeliste"/>
        <w:numPr>
          <w:ilvl w:val="0"/>
          <w:numId w:val="1"/>
        </w:numPr>
        <w:spacing w:after="0"/>
        <w:jc w:val="both"/>
      </w:pPr>
      <w:r>
        <w:t>le</w:t>
      </w:r>
      <w:r w:rsidR="00105A5B">
        <w:t>s</w:t>
      </w:r>
      <w:r>
        <w:t xml:space="preserve"> conseil</w:t>
      </w:r>
      <w:r w:rsidR="00105A5B">
        <w:t>s</w:t>
      </w:r>
      <w:r>
        <w:t xml:space="preserve"> d’administration de</w:t>
      </w:r>
      <w:r w:rsidR="00105A5B">
        <w:t>s</w:t>
      </w:r>
      <w:r>
        <w:t xml:space="preserve"> </w:t>
      </w:r>
      <w:r w:rsidR="00DA636A">
        <w:t>EPST</w:t>
      </w:r>
      <w:r w:rsidRPr="000A59E0">
        <w:t xml:space="preserve"> </w:t>
      </w:r>
      <w:r w:rsidR="00105A5B">
        <w:t>élisent</w:t>
      </w:r>
      <w:r>
        <w:t xml:space="preserve"> un représentant du collège n°2. Il est élu au scrutin unin</w:t>
      </w:r>
      <w:r w:rsidR="00F34CB0">
        <w:t xml:space="preserve">ominal majoritaire à deux tours </w:t>
      </w:r>
      <w:r w:rsidR="00105A5B">
        <w:t>par les conseils d’administration</w:t>
      </w:r>
      <w:r w:rsidR="00C1453E">
        <w:t>.</w:t>
      </w:r>
    </w:p>
    <w:p w:rsidR="00993091" w:rsidRDefault="00993091" w:rsidP="00F26394">
      <w:pPr>
        <w:spacing w:after="0"/>
        <w:jc w:val="both"/>
      </w:pPr>
    </w:p>
    <w:p w:rsidR="00993091" w:rsidRDefault="00993091" w:rsidP="00F26394">
      <w:pPr>
        <w:spacing w:after="0"/>
        <w:jc w:val="both"/>
      </w:pPr>
      <w:r>
        <w:t>Les représentant</w:t>
      </w:r>
      <w:r w:rsidR="00986619">
        <w:t>s du collège n°3 de l’article 9.1</w:t>
      </w:r>
      <w:r>
        <w:t xml:space="preserve"> sont élus de la façon suivante :</w:t>
      </w:r>
    </w:p>
    <w:p w:rsidR="007B52B1" w:rsidRDefault="007B52B1" w:rsidP="00F26394">
      <w:pPr>
        <w:pStyle w:val="Paragraphedeliste"/>
        <w:numPr>
          <w:ilvl w:val="0"/>
          <w:numId w:val="1"/>
        </w:numPr>
        <w:spacing w:after="0"/>
        <w:jc w:val="both"/>
      </w:pPr>
      <w:r>
        <w:t xml:space="preserve">le conseil académique de chaque université élit </w:t>
      </w:r>
      <w:r w:rsidR="00546106">
        <w:t>deux</w:t>
      </w:r>
      <w:r>
        <w:t xml:space="preserve"> représentant</w:t>
      </w:r>
      <w:r w:rsidR="00546106">
        <w:t>s</w:t>
      </w:r>
      <w:r>
        <w:t xml:space="preserve"> du collège n°3. Il</w:t>
      </w:r>
      <w:r w:rsidR="00546106">
        <w:t>s sont</w:t>
      </w:r>
      <w:r>
        <w:t xml:space="preserve"> élu</w:t>
      </w:r>
      <w:r w:rsidR="00546106">
        <w:t>s</w:t>
      </w:r>
      <w:r>
        <w:t xml:space="preserve"> au scrutin uninominal majoritaire à deux tours ;</w:t>
      </w:r>
    </w:p>
    <w:p w:rsidR="007B52B1" w:rsidRDefault="007B52B1" w:rsidP="00F26394">
      <w:pPr>
        <w:pStyle w:val="Paragraphedeliste"/>
        <w:numPr>
          <w:ilvl w:val="0"/>
          <w:numId w:val="1"/>
        </w:numPr>
        <w:spacing w:after="0"/>
        <w:jc w:val="both"/>
      </w:pPr>
      <w:r>
        <w:t xml:space="preserve">le conseil d’administration de chaque école élit </w:t>
      </w:r>
      <w:r w:rsidR="00105A5B">
        <w:t>un représentant du collège n°3</w:t>
      </w:r>
      <w:r>
        <w:t>. Il est élu au scrutin uninom</w:t>
      </w:r>
      <w:r w:rsidR="00DC4CF3">
        <w:t>inal majoritaire à deux tours.</w:t>
      </w:r>
    </w:p>
    <w:p w:rsidR="007B52B1" w:rsidRDefault="007B52B1" w:rsidP="00F26394">
      <w:pPr>
        <w:pStyle w:val="Paragraphedeliste"/>
        <w:spacing w:after="0"/>
        <w:jc w:val="both"/>
      </w:pPr>
    </w:p>
    <w:p w:rsidR="00993091" w:rsidRDefault="00993091" w:rsidP="00F26394">
      <w:pPr>
        <w:spacing w:after="0"/>
        <w:jc w:val="both"/>
      </w:pPr>
      <w:r>
        <w:t>Les représentants du collège n°4 sont élus par les conseils d’administration des universités, établiss</w:t>
      </w:r>
      <w:r w:rsidR="007B52B1">
        <w:t>ements de santé, EPST</w:t>
      </w:r>
      <w:r w:rsidR="00C1453E">
        <w:t>, CROUS</w:t>
      </w:r>
      <w:r w:rsidR="007B52B1">
        <w:t xml:space="preserve"> ou écoles, </w:t>
      </w:r>
      <w:r w:rsidR="00F34CB0">
        <w:t xml:space="preserve">membres, associés ou partenaires, </w:t>
      </w:r>
      <w:r w:rsidR="007B52B1">
        <w:t>sur proposition des présidents d’universités ou des directeurs d’établissement.</w:t>
      </w:r>
      <w:r>
        <w:t xml:space="preserve"> </w:t>
      </w:r>
      <w:r w:rsidR="007B52B1">
        <w:t>Ils sont élus au scrutin uninominal majoritaire à deux tours</w:t>
      </w:r>
      <w:r w:rsidR="0016061B">
        <w:t>.</w:t>
      </w:r>
      <w:r w:rsidR="00105A5B">
        <w:t xml:space="preserve"> </w:t>
      </w:r>
      <w:r>
        <w:t xml:space="preserve">Les personnalités qualifiées </w:t>
      </w:r>
      <w:r w:rsidR="0016061B">
        <w:t xml:space="preserve">du collège n°4 </w:t>
      </w:r>
      <w:r>
        <w:t xml:space="preserve">sont désignées d’un commun accord par le conseil des membres de la COMUE. </w:t>
      </w:r>
    </w:p>
    <w:p w:rsidR="006B6EF3" w:rsidRDefault="006B6EF3" w:rsidP="00F26394">
      <w:pPr>
        <w:spacing w:after="0"/>
        <w:jc w:val="both"/>
      </w:pPr>
    </w:p>
    <w:p w:rsidR="00754D95" w:rsidRDefault="00754D95" w:rsidP="00F26394">
      <w:pPr>
        <w:spacing w:after="0"/>
        <w:jc w:val="both"/>
      </w:pPr>
    </w:p>
    <w:p w:rsidR="00993091" w:rsidRDefault="004079B5" w:rsidP="00F26394">
      <w:pPr>
        <w:spacing w:after="0"/>
        <w:jc w:val="both"/>
      </w:pPr>
      <w:r>
        <w:rPr>
          <w:b/>
        </w:rPr>
        <w:t>9.3</w:t>
      </w:r>
      <w:r w:rsidR="00A95AD6">
        <w:rPr>
          <w:b/>
        </w:rPr>
        <w:t xml:space="preserve"> M</w:t>
      </w:r>
      <w:r w:rsidR="00105A5B" w:rsidRPr="00105A5B">
        <w:rPr>
          <w:b/>
        </w:rPr>
        <w:t>andat des membres et p</w:t>
      </w:r>
      <w:r w:rsidR="00914AD1">
        <w:rPr>
          <w:b/>
        </w:rPr>
        <w:t>résidence du conseil académique</w:t>
      </w:r>
    </w:p>
    <w:p w:rsidR="00980766" w:rsidRDefault="00993091" w:rsidP="00F26394">
      <w:pPr>
        <w:spacing w:after="0"/>
        <w:jc w:val="both"/>
      </w:pPr>
      <w:r>
        <w:t xml:space="preserve">Le mandat des membres du conseil académique </w:t>
      </w:r>
      <w:r w:rsidR="00043D35">
        <w:t xml:space="preserve">est d’une durée de </w:t>
      </w:r>
      <w:r w:rsidR="00F34CB0">
        <w:t>quatre</w:t>
      </w:r>
      <w:r w:rsidR="00980766">
        <w:t xml:space="preserve"> ans renouvelable, à l’exception des élus des usagers dont le mandat est de deux ans renouvelable une fois.</w:t>
      </w:r>
    </w:p>
    <w:p w:rsidR="00FC09BB" w:rsidRDefault="00FC09BB" w:rsidP="00F26394">
      <w:pPr>
        <w:spacing w:after="0"/>
        <w:jc w:val="both"/>
      </w:pPr>
    </w:p>
    <w:p w:rsidR="006B6EF3" w:rsidRDefault="00980766" w:rsidP="00F26394">
      <w:pPr>
        <w:spacing w:after="0"/>
        <w:jc w:val="both"/>
      </w:pPr>
      <w:r>
        <w:t>Le mandat du président du conseil académique expire à l’échéance du mandat des représentants élus des personnels du conseil acad</w:t>
      </w:r>
      <w:r w:rsidR="00D06E5A">
        <w:t>émique.</w:t>
      </w:r>
    </w:p>
    <w:p w:rsidR="00D06E5A" w:rsidRDefault="00D06E5A" w:rsidP="00F26394">
      <w:pPr>
        <w:spacing w:after="0"/>
        <w:jc w:val="both"/>
      </w:pPr>
    </w:p>
    <w:p w:rsidR="00754D95" w:rsidRDefault="00754D95" w:rsidP="00F26394">
      <w:pPr>
        <w:spacing w:after="0"/>
        <w:jc w:val="both"/>
      </w:pPr>
    </w:p>
    <w:p w:rsidR="00980766" w:rsidRDefault="004079B5" w:rsidP="00F26394">
      <w:pPr>
        <w:spacing w:after="0"/>
        <w:jc w:val="both"/>
      </w:pPr>
      <w:r>
        <w:rPr>
          <w:b/>
        </w:rPr>
        <w:t>9.4</w:t>
      </w:r>
      <w:r w:rsidR="00A95AD6">
        <w:rPr>
          <w:b/>
        </w:rPr>
        <w:t xml:space="preserve"> A</w:t>
      </w:r>
      <w:r w:rsidR="00914AD1">
        <w:rPr>
          <w:b/>
        </w:rPr>
        <w:t>ttributions et avis</w:t>
      </w:r>
    </w:p>
    <w:p w:rsidR="00980766" w:rsidRDefault="00980766" w:rsidP="00F26394">
      <w:pPr>
        <w:spacing w:after="0"/>
        <w:jc w:val="both"/>
      </w:pPr>
      <w:r>
        <w:t xml:space="preserve">Conformément à l’article L.718-12 du code de l’éducation, le conseil académique exerce, pour les </w:t>
      </w:r>
      <w:r w:rsidR="00E94900">
        <w:t>domaines de compétences attribués à la COMUE</w:t>
      </w:r>
      <w:r>
        <w:t>, un rôle consultatif. Il donne son avis sur le projet partagé et sur le contrat pluriannuel prévus respectivement aux articles L.718-2 et L.718-3.</w:t>
      </w:r>
    </w:p>
    <w:p w:rsidR="00980766" w:rsidRDefault="00980766" w:rsidP="00F26394">
      <w:pPr>
        <w:spacing w:after="0"/>
        <w:jc w:val="both"/>
      </w:pPr>
    </w:p>
    <w:p w:rsidR="00754D95" w:rsidRDefault="00754D95" w:rsidP="00F26394">
      <w:pPr>
        <w:spacing w:after="0"/>
        <w:jc w:val="both"/>
      </w:pPr>
    </w:p>
    <w:p w:rsidR="00980766" w:rsidRDefault="00FC09BB" w:rsidP="00F26394">
      <w:pPr>
        <w:spacing w:after="0"/>
        <w:jc w:val="both"/>
      </w:pPr>
      <w:r>
        <w:rPr>
          <w:b/>
        </w:rPr>
        <w:t>9</w:t>
      </w:r>
      <w:r w:rsidR="004079B5">
        <w:rPr>
          <w:b/>
        </w:rPr>
        <w:t>.5</w:t>
      </w:r>
      <w:r w:rsidR="00A95AD6">
        <w:rPr>
          <w:b/>
        </w:rPr>
        <w:t xml:space="preserve"> </w:t>
      </w:r>
      <w:r w:rsidR="00914AD1">
        <w:rPr>
          <w:b/>
        </w:rPr>
        <w:t>Réunions</w:t>
      </w:r>
    </w:p>
    <w:p w:rsidR="00980766" w:rsidRDefault="00980766" w:rsidP="00F26394">
      <w:pPr>
        <w:spacing w:after="0"/>
        <w:jc w:val="both"/>
      </w:pPr>
      <w:r>
        <w:t>Le conseil académique se réunit au moins deux fois par an sur convocation de son président qui en fixe l’ordre du jour. Il peut, en outre, suivant les modalités précisées dans le règlement intérieur, être convoqué à la demande d’un tiers au moins de ses membres sur un ordre du jour déterminé. Il peut être également consulté par le conseil d’administration ou le conseil des membres.</w:t>
      </w:r>
    </w:p>
    <w:p w:rsidR="00FC09BB" w:rsidRDefault="00FC09BB" w:rsidP="00F26394">
      <w:pPr>
        <w:spacing w:after="0"/>
        <w:jc w:val="both"/>
      </w:pPr>
    </w:p>
    <w:p w:rsidR="00980766" w:rsidRDefault="00980766" w:rsidP="00F26394">
      <w:pPr>
        <w:spacing w:after="0"/>
        <w:jc w:val="both"/>
      </w:pPr>
      <w:r>
        <w:t xml:space="preserve">Lorsque le président ne peut présider une séance du conseil académique, ses fonctions sont </w:t>
      </w:r>
      <w:r w:rsidR="00670EC8">
        <w:t>assurées</w:t>
      </w:r>
      <w:r>
        <w:t xml:space="preserve"> par un des membres du conseil académique selon les conditions définies par le </w:t>
      </w:r>
      <w:r w:rsidR="00670EC8">
        <w:t>règlement</w:t>
      </w:r>
      <w:r>
        <w:t xml:space="preserve"> </w:t>
      </w:r>
      <w:r w:rsidR="00670EC8">
        <w:t>intérieur</w:t>
      </w:r>
      <w:r>
        <w:t>.</w:t>
      </w:r>
    </w:p>
    <w:p w:rsidR="00FC09BB" w:rsidRDefault="00FC09BB" w:rsidP="00F26394">
      <w:pPr>
        <w:spacing w:after="0"/>
        <w:jc w:val="both"/>
      </w:pPr>
    </w:p>
    <w:p w:rsidR="00980766" w:rsidRDefault="00980766" w:rsidP="00F26394">
      <w:pPr>
        <w:spacing w:after="0"/>
        <w:jc w:val="both"/>
      </w:pPr>
      <w:r>
        <w:t xml:space="preserve">Les membres du </w:t>
      </w:r>
      <w:r w:rsidR="00670EC8">
        <w:t>conseil</w:t>
      </w:r>
      <w:r>
        <w:t xml:space="preserve"> </w:t>
      </w:r>
      <w:r w:rsidR="00670EC8">
        <w:t xml:space="preserve">académique peuvent donner procuration à un autre membre du conseil académique. Nul ne peut être porteur de plus </w:t>
      </w:r>
      <w:r w:rsidR="00E94900">
        <w:t xml:space="preserve">de deux </w:t>
      </w:r>
      <w:r w:rsidR="00670EC8">
        <w:t xml:space="preserve"> procuration</w:t>
      </w:r>
      <w:r w:rsidR="00E94900">
        <w:t>s</w:t>
      </w:r>
      <w:r w:rsidR="00670EC8">
        <w:t>.</w:t>
      </w:r>
    </w:p>
    <w:p w:rsidR="00817D89" w:rsidRDefault="00817D89" w:rsidP="00F26394">
      <w:pPr>
        <w:spacing w:after="0"/>
        <w:jc w:val="both"/>
      </w:pPr>
    </w:p>
    <w:p w:rsidR="00BC5E46" w:rsidRDefault="00BC5E46" w:rsidP="00F26394">
      <w:pPr>
        <w:spacing w:after="0"/>
        <w:jc w:val="both"/>
      </w:pPr>
    </w:p>
    <w:p w:rsidR="00BC352F" w:rsidRPr="001A33D0" w:rsidRDefault="00BC352F" w:rsidP="00F26394">
      <w:pPr>
        <w:ind w:left="2124" w:hanging="2124"/>
        <w:jc w:val="both"/>
        <w:rPr>
          <w:b/>
          <w:sz w:val="24"/>
          <w:szCs w:val="24"/>
        </w:rPr>
      </w:pPr>
      <w:r>
        <w:rPr>
          <w:b/>
          <w:sz w:val="24"/>
          <w:szCs w:val="24"/>
        </w:rPr>
        <w:t xml:space="preserve">TITRE </w:t>
      </w:r>
      <w:r w:rsidRPr="001A33D0">
        <w:rPr>
          <w:b/>
          <w:sz w:val="24"/>
          <w:szCs w:val="24"/>
        </w:rPr>
        <w:t xml:space="preserve"> </w:t>
      </w:r>
      <w:r w:rsidR="00A95AD6">
        <w:rPr>
          <w:b/>
          <w:sz w:val="24"/>
          <w:szCs w:val="24"/>
        </w:rPr>
        <w:t>IV : La présidence de la COMUE</w:t>
      </w:r>
    </w:p>
    <w:p w:rsidR="00BC352F" w:rsidRDefault="00FC09BB" w:rsidP="00F26394">
      <w:pPr>
        <w:spacing w:after="0"/>
        <w:jc w:val="both"/>
      </w:pPr>
      <w:r>
        <w:rPr>
          <w:b/>
        </w:rPr>
        <w:t>Article 10</w:t>
      </w:r>
      <w:r w:rsidR="00BC352F">
        <w:t> </w:t>
      </w:r>
      <w:r w:rsidR="00BC352F" w:rsidRPr="00665BBB">
        <w:rPr>
          <w:b/>
        </w:rPr>
        <w:t>: La présidence</w:t>
      </w:r>
    </w:p>
    <w:p w:rsidR="000653E4" w:rsidRDefault="000653E4" w:rsidP="00F26394">
      <w:pPr>
        <w:spacing w:after="0"/>
        <w:jc w:val="both"/>
      </w:pPr>
      <w:r>
        <w:t>Le président est élu à la majorité des membres du conseil d’administration présents ou représentés, dans le cadre d’un scrutin uninominal majoritaire à deux tours. Il est déclaré élu au premier tour s’il obtient la majorité absolue et au sec</w:t>
      </w:r>
      <w:r w:rsidR="00914AD1">
        <w:t xml:space="preserve">ond tour </w:t>
      </w:r>
      <w:r w:rsidR="00881FDF">
        <w:t xml:space="preserve">s’il obtient </w:t>
      </w:r>
      <w:r w:rsidR="00914AD1">
        <w:t xml:space="preserve"> la majorité simple. </w:t>
      </w:r>
      <w:r>
        <w:t xml:space="preserve">Son mandat est fixé à quatre ans, renouvelable une fois. </w:t>
      </w:r>
      <w:r w:rsidR="00914AD1">
        <w:t>Ce mandat est incompatible avec celui de président du conseil académique.</w:t>
      </w:r>
    </w:p>
    <w:p w:rsidR="00BC352F" w:rsidRDefault="00327361" w:rsidP="00F26394">
      <w:pPr>
        <w:spacing w:after="0"/>
        <w:jc w:val="both"/>
      </w:pPr>
      <w:r>
        <w:t>Avant la réunion</w:t>
      </w:r>
      <w:r w:rsidR="00427164">
        <w:t xml:space="preserve"> du conseil d’administration lors de laquelle </w:t>
      </w:r>
      <w:r>
        <w:t>a lieu l’élection, les candidats sont auditionnés par le</w:t>
      </w:r>
      <w:r w:rsidR="00CE77AB">
        <w:t xml:space="preserve"> conseil des membres qui donne</w:t>
      </w:r>
      <w:r>
        <w:t xml:space="preserve"> un avis transmis aux membres du conseil d’administration avant l’élection.</w:t>
      </w:r>
    </w:p>
    <w:p w:rsidR="00BC352F" w:rsidRDefault="00BC352F" w:rsidP="00F26394">
      <w:pPr>
        <w:spacing w:after="0"/>
        <w:jc w:val="both"/>
      </w:pPr>
      <w:r>
        <w:t>Lorsque le président atteint en cours de mandat la limite d’âge</w:t>
      </w:r>
      <w:r w:rsidR="009C1A20">
        <w:t xml:space="preserve"> </w:t>
      </w:r>
      <w:r w:rsidR="009C1A20" w:rsidRPr="00043D35">
        <w:t>légale</w:t>
      </w:r>
      <w:r>
        <w:t>, il exerce ses fonctions jusqu’</w:t>
      </w:r>
      <w:r w:rsidR="00CE77AB">
        <w:t>à la fin du mandat pour lequel il a été élu</w:t>
      </w:r>
      <w:r>
        <w:t>. Il peut être mis fin à tout moment au mandat du pré</w:t>
      </w:r>
      <w:r w:rsidR="009C1A20">
        <w:t xml:space="preserve">sident par une décision </w:t>
      </w:r>
      <w:r w:rsidR="00427164">
        <w:t>prise à la majorité qualifiée des</w:t>
      </w:r>
      <w:r w:rsidR="000177E2">
        <w:t xml:space="preserve"> </w:t>
      </w:r>
      <w:r w:rsidR="00914AD1">
        <w:t>deux tiers</w:t>
      </w:r>
      <w:r w:rsidR="000177E2">
        <w:t xml:space="preserve"> des</w:t>
      </w:r>
      <w:r w:rsidR="009C1A20" w:rsidRPr="00043D35">
        <w:t xml:space="preserve"> </w:t>
      </w:r>
      <w:r w:rsidR="00427164">
        <w:t xml:space="preserve">membres </w:t>
      </w:r>
      <w:r w:rsidR="009C1A20">
        <w:t xml:space="preserve">du </w:t>
      </w:r>
      <w:r>
        <w:t xml:space="preserve">conseil d’administration. </w:t>
      </w:r>
    </w:p>
    <w:p w:rsidR="00BC352F" w:rsidRDefault="00BC352F" w:rsidP="00F26394">
      <w:pPr>
        <w:spacing w:after="0"/>
        <w:jc w:val="both"/>
      </w:pPr>
    </w:p>
    <w:p w:rsidR="00BC352F" w:rsidRDefault="00BC352F" w:rsidP="00F26394">
      <w:pPr>
        <w:spacing w:after="0"/>
        <w:jc w:val="both"/>
      </w:pPr>
      <w:r>
        <w:t xml:space="preserve">Le président assure la direction de la COMUE dans le cadre des orientations définies par le conseil d’administration : </w:t>
      </w:r>
    </w:p>
    <w:p w:rsidR="00BC352F" w:rsidRDefault="00BC352F" w:rsidP="00F26394">
      <w:pPr>
        <w:spacing w:after="0"/>
        <w:jc w:val="both"/>
      </w:pPr>
    </w:p>
    <w:p w:rsidR="00A95AD6" w:rsidRDefault="00BC352F" w:rsidP="00F26394">
      <w:pPr>
        <w:pStyle w:val="Paragraphedeliste"/>
        <w:numPr>
          <w:ilvl w:val="0"/>
          <w:numId w:val="12"/>
        </w:numPr>
        <w:spacing w:after="0"/>
        <w:jc w:val="both"/>
      </w:pPr>
      <w:r>
        <w:t xml:space="preserve">Il préside le conseil d’administration. A ce titre, </w:t>
      </w:r>
      <w:r w:rsidR="000177E2">
        <w:t>il</w:t>
      </w:r>
      <w:r>
        <w:t xml:space="preserve"> prépare les délibérations et en assure la mise en œuvre ;</w:t>
      </w:r>
    </w:p>
    <w:p w:rsidR="00A95AD6" w:rsidRDefault="00BC352F" w:rsidP="00F26394">
      <w:pPr>
        <w:pStyle w:val="Paragraphedeliste"/>
        <w:numPr>
          <w:ilvl w:val="0"/>
          <w:numId w:val="12"/>
        </w:numPr>
        <w:spacing w:after="0"/>
        <w:jc w:val="both"/>
      </w:pPr>
      <w:r>
        <w:t>Il fixe l’ordre du jour des séances du conseil des membres ;</w:t>
      </w:r>
      <w:r w:rsidR="00CE77AB">
        <w:t xml:space="preserve"> tout membre peut demander à ajouter un point à l’ordre du jour, point soumis en début de séance à l’approbation du conseil des membres ; </w:t>
      </w:r>
    </w:p>
    <w:p w:rsidR="00A95AD6" w:rsidRDefault="00BC352F" w:rsidP="00F26394">
      <w:pPr>
        <w:pStyle w:val="Paragraphedeliste"/>
        <w:numPr>
          <w:ilvl w:val="0"/>
          <w:numId w:val="12"/>
        </w:numPr>
        <w:spacing w:after="0"/>
        <w:jc w:val="both"/>
      </w:pPr>
      <w:r>
        <w:t>Il prépare et met en œuvre le contrat pluriannuel d’établissement mentionné à l’article L 711-1 du code de l’éducation ;</w:t>
      </w:r>
    </w:p>
    <w:p w:rsidR="00A95AD6" w:rsidRDefault="00BC352F" w:rsidP="00F26394">
      <w:pPr>
        <w:pStyle w:val="Paragraphedeliste"/>
        <w:numPr>
          <w:ilvl w:val="0"/>
          <w:numId w:val="12"/>
        </w:numPr>
        <w:spacing w:after="0"/>
        <w:jc w:val="both"/>
      </w:pPr>
      <w:r>
        <w:t>Il représente la COMUE à l’égard des tiers ainsi qu’en justice, conclut les accords et les conventions ;</w:t>
      </w:r>
    </w:p>
    <w:p w:rsidR="00A95AD6" w:rsidRDefault="00BC352F" w:rsidP="00F26394">
      <w:pPr>
        <w:pStyle w:val="Paragraphedeliste"/>
        <w:numPr>
          <w:ilvl w:val="0"/>
          <w:numId w:val="12"/>
        </w:numPr>
        <w:spacing w:after="0"/>
        <w:jc w:val="both"/>
      </w:pPr>
      <w:r>
        <w:t>Il prépare le budget et l’exécute ;</w:t>
      </w:r>
    </w:p>
    <w:p w:rsidR="00A95AD6" w:rsidRDefault="00BC352F" w:rsidP="00F26394">
      <w:pPr>
        <w:pStyle w:val="Paragraphedeliste"/>
        <w:numPr>
          <w:ilvl w:val="0"/>
          <w:numId w:val="12"/>
        </w:numPr>
        <w:spacing w:after="0"/>
        <w:jc w:val="both"/>
      </w:pPr>
      <w:r>
        <w:t>Il est ordonnateur des recettes et des dépenses de</w:t>
      </w:r>
      <w:r w:rsidR="00043D35">
        <w:t xml:space="preserve"> la COMUE </w:t>
      </w:r>
      <w:r>
        <w:t>;</w:t>
      </w:r>
    </w:p>
    <w:p w:rsidR="00A95AD6" w:rsidRDefault="00BC352F" w:rsidP="00F26394">
      <w:pPr>
        <w:pStyle w:val="Paragraphedeliste"/>
        <w:numPr>
          <w:ilvl w:val="0"/>
          <w:numId w:val="12"/>
        </w:numPr>
        <w:spacing w:after="0"/>
        <w:jc w:val="both"/>
      </w:pPr>
      <w:r>
        <w:t xml:space="preserve">Il rend compte annuellement au conseil d’administration des décisions et de sa gestion ; </w:t>
      </w:r>
    </w:p>
    <w:p w:rsidR="00A95AD6" w:rsidRDefault="00BC352F" w:rsidP="00F26394">
      <w:pPr>
        <w:pStyle w:val="Paragraphedeliste"/>
        <w:numPr>
          <w:ilvl w:val="0"/>
          <w:numId w:val="12"/>
        </w:numPr>
        <w:spacing w:after="0"/>
        <w:jc w:val="both"/>
      </w:pPr>
      <w:r>
        <w:t>Il soumet le règlement intérieur à l’approbation du conseil d’administration, après avis préalable du conseil des membres et veille à sa mise en œuvre ;</w:t>
      </w:r>
    </w:p>
    <w:p w:rsidR="00A95AD6" w:rsidRDefault="00BC352F" w:rsidP="00F26394">
      <w:pPr>
        <w:pStyle w:val="Paragraphedeliste"/>
        <w:numPr>
          <w:ilvl w:val="0"/>
          <w:numId w:val="12"/>
        </w:numPr>
        <w:spacing w:after="0"/>
        <w:jc w:val="both"/>
      </w:pPr>
      <w:r>
        <w:t>Il a autorité sur les personnels de la COMUE et une autorité fonctionnelle sur les agents désignés pour porter des projets dans le cadre de la COMUE ;</w:t>
      </w:r>
    </w:p>
    <w:p w:rsidR="00A95AD6" w:rsidRDefault="00BC352F" w:rsidP="00F26394">
      <w:pPr>
        <w:pStyle w:val="Paragraphedeliste"/>
        <w:numPr>
          <w:ilvl w:val="0"/>
          <w:numId w:val="12"/>
        </w:numPr>
        <w:spacing w:after="0"/>
        <w:jc w:val="both"/>
      </w:pPr>
      <w:r>
        <w:t>Il peut proposer au conseil d’administration la création de toute commission ou comité qu’il estime nécessaire suivant les modalités prévues par le règlement intérieur ;</w:t>
      </w:r>
    </w:p>
    <w:p w:rsidR="00A95AD6" w:rsidRDefault="00BC352F" w:rsidP="00F26394">
      <w:pPr>
        <w:pStyle w:val="Paragraphedeliste"/>
        <w:numPr>
          <w:ilvl w:val="0"/>
          <w:numId w:val="12"/>
        </w:numPr>
        <w:spacing w:after="0"/>
        <w:jc w:val="both"/>
      </w:pPr>
      <w:r>
        <w:t>Il peut exercer toute mission qui lui est déléguée par une délibération du conseil d’administration ;</w:t>
      </w:r>
    </w:p>
    <w:p w:rsidR="00A95AD6" w:rsidRDefault="00BC352F" w:rsidP="00F26394">
      <w:pPr>
        <w:pStyle w:val="Paragraphedeliste"/>
        <w:numPr>
          <w:ilvl w:val="0"/>
          <w:numId w:val="12"/>
        </w:numPr>
        <w:spacing w:after="0"/>
        <w:jc w:val="both"/>
      </w:pPr>
      <w:r>
        <w:t>Il propose un ou des vice-président</w:t>
      </w:r>
      <w:r w:rsidR="006B6EF3">
        <w:t>(s)</w:t>
      </w:r>
      <w:r>
        <w:t xml:space="preserve"> ainsi que des directeurs</w:t>
      </w:r>
      <w:r w:rsidR="006B6EF3">
        <w:t xml:space="preserve"> </w:t>
      </w:r>
      <w:r>
        <w:t xml:space="preserve">pour avis préalable </w:t>
      </w:r>
      <w:r w:rsidR="00CE77AB">
        <w:t>du conseil des membres</w:t>
      </w:r>
      <w:r w:rsidR="00950B64">
        <w:t xml:space="preserve"> et vote conforme </w:t>
      </w:r>
      <w:r>
        <w:t>du conseil d’administration,</w:t>
      </w:r>
      <w:r w:rsidR="00043D35">
        <w:t xml:space="preserve"> puis les nomme</w:t>
      </w:r>
      <w:r w:rsidR="00950B64">
        <w:t>.</w:t>
      </w:r>
      <w:r w:rsidR="00043D35">
        <w:t xml:space="preserve"> </w:t>
      </w:r>
      <w:r w:rsidR="00950B64">
        <w:t>La</w:t>
      </w:r>
      <w:r w:rsidR="00043D35">
        <w:t xml:space="preserve"> proposition puis la désignation de ces vice-présidents doit assurer une représentation équilibrée des établissements mem</w:t>
      </w:r>
      <w:r w:rsidR="000177E2">
        <w:t>bres de la COMUE ;</w:t>
      </w:r>
    </w:p>
    <w:p w:rsidR="00A95AD6" w:rsidRDefault="00BC352F" w:rsidP="00F26394">
      <w:pPr>
        <w:pStyle w:val="Paragraphedeliste"/>
        <w:numPr>
          <w:ilvl w:val="0"/>
          <w:numId w:val="12"/>
        </w:numPr>
        <w:spacing w:after="0"/>
        <w:jc w:val="both"/>
      </w:pPr>
      <w:r>
        <w:t>Il peut déléguer une partie de ses pouvoirs au(x) vice-prés</w:t>
      </w:r>
      <w:r w:rsidR="00427164">
        <w:t>ident(e)s, dans les limites et l</w:t>
      </w:r>
      <w:r>
        <w:t>es conditions déterminées par le règlement intérieur et p</w:t>
      </w:r>
      <w:r w:rsidR="000177E2">
        <w:t>ar le conseil d’administration</w:t>
      </w:r>
      <w:r w:rsidR="00304512">
        <w:t>. Il peut déléguer sa signature aux chefs d’établissements membres de la COMUE ;</w:t>
      </w:r>
    </w:p>
    <w:p w:rsidR="00BC352F" w:rsidRDefault="00BC352F" w:rsidP="00F26394">
      <w:pPr>
        <w:pStyle w:val="Paragraphedeliste"/>
        <w:numPr>
          <w:ilvl w:val="0"/>
          <w:numId w:val="12"/>
        </w:numPr>
        <w:spacing w:after="0"/>
        <w:jc w:val="both"/>
      </w:pPr>
      <w:r>
        <w:t>Il signe les marchés, conventions et transactions dans les conditions déterminées par le conseil d’administration.</w:t>
      </w:r>
    </w:p>
    <w:p w:rsidR="00BC5E46" w:rsidRDefault="00BC5E46" w:rsidP="00754D95">
      <w:pPr>
        <w:spacing w:after="0"/>
        <w:ind w:left="2126" w:hanging="2126"/>
        <w:jc w:val="both"/>
        <w:rPr>
          <w:b/>
          <w:sz w:val="24"/>
          <w:szCs w:val="24"/>
        </w:rPr>
      </w:pPr>
    </w:p>
    <w:p w:rsidR="00754D95" w:rsidRDefault="00754D95" w:rsidP="00754D95">
      <w:pPr>
        <w:spacing w:after="0"/>
        <w:ind w:left="2126" w:hanging="2126"/>
        <w:jc w:val="both"/>
        <w:rPr>
          <w:b/>
          <w:sz w:val="24"/>
          <w:szCs w:val="24"/>
        </w:rPr>
      </w:pPr>
    </w:p>
    <w:p w:rsidR="00FB3D31" w:rsidRPr="00FB3D31" w:rsidRDefault="00FB3D31" w:rsidP="00F26394">
      <w:pPr>
        <w:ind w:left="2124" w:hanging="2124"/>
        <w:jc w:val="both"/>
        <w:rPr>
          <w:b/>
          <w:sz w:val="24"/>
          <w:szCs w:val="24"/>
        </w:rPr>
      </w:pPr>
      <w:r w:rsidRPr="00FB3D31">
        <w:rPr>
          <w:b/>
          <w:sz w:val="24"/>
          <w:szCs w:val="24"/>
        </w:rPr>
        <w:t>TITRE V – Ressources financières – Gestion financiè</w:t>
      </w:r>
      <w:r w:rsidR="00A95AD6">
        <w:rPr>
          <w:b/>
          <w:sz w:val="24"/>
          <w:szCs w:val="24"/>
        </w:rPr>
        <w:t>re, administrative et comptable</w:t>
      </w:r>
    </w:p>
    <w:p w:rsidR="00817D89" w:rsidRPr="00817D89" w:rsidRDefault="00817D89" w:rsidP="00F26394">
      <w:pPr>
        <w:spacing w:after="0"/>
        <w:jc w:val="both"/>
      </w:pPr>
      <w:r w:rsidRPr="00817D89">
        <w:rPr>
          <w:b/>
        </w:rPr>
        <w:t>Article 1</w:t>
      </w:r>
      <w:r w:rsidR="00985BE7">
        <w:rPr>
          <w:b/>
        </w:rPr>
        <w:t>1</w:t>
      </w:r>
      <w:r>
        <w:rPr>
          <w:b/>
        </w:rPr>
        <w:t> </w:t>
      </w:r>
      <w:r>
        <w:t>:</w:t>
      </w:r>
      <w:r w:rsidR="00985BE7">
        <w:t xml:space="preserve"> </w:t>
      </w:r>
      <w:r w:rsidR="00985BE7" w:rsidRPr="00985BE7">
        <w:rPr>
          <w:b/>
        </w:rPr>
        <w:t>Dispositions applicables</w:t>
      </w:r>
    </w:p>
    <w:p w:rsidR="00817D89" w:rsidRPr="00817D89" w:rsidRDefault="00817D89" w:rsidP="00F26394">
      <w:pPr>
        <w:spacing w:after="0"/>
        <w:jc w:val="both"/>
      </w:pPr>
      <w:r w:rsidRPr="00817D89">
        <w:t>La COMUE est soumise aux dispositions de l’article L. 719-5 du code de l’éducation et à celles de ses textes d’application, ainsi qu’aux dispositions de l’article L. 719-9 du même code relatif au contrôle financier a posteriori</w:t>
      </w:r>
      <w:r w:rsidR="00881FDF">
        <w:t xml:space="preserve"> et</w:t>
      </w:r>
      <w:r w:rsidR="00F05E4A">
        <w:t xml:space="preserve"> </w:t>
      </w:r>
      <w:r w:rsidR="00F05E4A" w:rsidRPr="00F05E4A">
        <w:t xml:space="preserve">au décret </w:t>
      </w:r>
      <w:r w:rsidR="00881FDF">
        <w:t xml:space="preserve">n° </w:t>
      </w:r>
      <w:r w:rsidR="00F05E4A" w:rsidRPr="00F05E4A">
        <w:t>2008-618 relatif au budge</w:t>
      </w:r>
      <w:r w:rsidR="00F05E4A">
        <w:t>t et régime financier des EPSCP</w:t>
      </w:r>
      <w:r w:rsidRPr="00817D89">
        <w:t>.</w:t>
      </w:r>
    </w:p>
    <w:p w:rsidR="00817D89" w:rsidRDefault="00817D89" w:rsidP="00F26394">
      <w:pPr>
        <w:spacing w:after="0"/>
        <w:jc w:val="both"/>
      </w:pPr>
    </w:p>
    <w:p w:rsidR="00A95AD6" w:rsidRDefault="00A95AD6" w:rsidP="00F26394">
      <w:pPr>
        <w:spacing w:after="0"/>
        <w:jc w:val="both"/>
      </w:pPr>
    </w:p>
    <w:p w:rsidR="00817D89" w:rsidRPr="00817D89" w:rsidRDefault="00985BE7" w:rsidP="00F26394">
      <w:pPr>
        <w:spacing w:after="0"/>
        <w:jc w:val="both"/>
        <w:rPr>
          <w:b/>
        </w:rPr>
      </w:pPr>
      <w:r>
        <w:rPr>
          <w:b/>
        </w:rPr>
        <w:t>Article 12</w:t>
      </w:r>
      <w:r w:rsidR="00817D89" w:rsidRPr="00817D89">
        <w:rPr>
          <w:b/>
        </w:rPr>
        <w:t> :</w:t>
      </w:r>
      <w:r w:rsidR="00A95AD6">
        <w:rPr>
          <w:b/>
        </w:rPr>
        <w:t xml:space="preserve"> Recettes</w:t>
      </w:r>
    </w:p>
    <w:p w:rsidR="00817D89" w:rsidRPr="00817D89" w:rsidRDefault="00817D89" w:rsidP="00F26394">
      <w:pPr>
        <w:spacing w:after="0"/>
        <w:jc w:val="both"/>
      </w:pPr>
      <w:r w:rsidRPr="00817D89">
        <w:t>Les recettes de la COMUE comprennent notamment :  </w:t>
      </w:r>
    </w:p>
    <w:p w:rsidR="00A95AD6" w:rsidRDefault="00A95AD6" w:rsidP="00F26394">
      <w:pPr>
        <w:spacing w:after="0"/>
        <w:jc w:val="both"/>
      </w:pPr>
      <w:r>
        <w:t xml:space="preserve">- </w:t>
      </w:r>
      <w:r w:rsidR="00817D89" w:rsidRPr="00817D89">
        <w:t>les contributions de toute nature apportées par les Membres</w:t>
      </w:r>
      <w:r w:rsidR="00950B64">
        <w:t>,</w:t>
      </w:r>
      <w:r w:rsidR="009E63FA">
        <w:t xml:space="preserve"> </w:t>
      </w:r>
      <w:r w:rsidR="00817D89" w:rsidRPr="00817D89">
        <w:t xml:space="preserve">les Associés </w:t>
      </w:r>
      <w:r w:rsidR="005E4BBF">
        <w:t>et les P</w:t>
      </w:r>
      <w:r w:rsidR="00950B64">
        <w:t>artenaires</w:t>
      </w:r>
      <w:r>
        <w:t xml:space="preserve"> </w:t>
      </w:r>
      <w:r w:rsidR="00817D89" w:rsidRPr="00817D89">
        <w:t>;</w:t>
      </w:r>
    </w:p>
    <w:p w:rsidR="00817D89" w:rsidRPr="00817D89" w:rsidRDefault="00A95AD6" w:rsidP="00F26394">
      <w:pPr>
        <w:spacing w:after="0"/>
        <w:jc w:val="both"/>
      </w:pPr>
      <w:r>
        <w:t xml:space="preserve">- </w:t>
      </w:r>
      <w:r w:rsidR="00817D89" w:rsidRPr="00817D89">
        <w:t>les subventions de l’Etat ;</w:t>
      </w:r>
    </w:p>
    <w:p w:rsidR="00817D89" w:rsidRPr="00817D89" w:rsidRDefault="00817D89" w:rsidP="00F26394">
      <w:pPr>
        <w:spacing w:after="0"/>
        <w:jc w:val="both"/>
      </w:pPr>
      <w:r>
        <w:t xml:space="preserve">- </w:t>
      </w:r>
      <w:r w:rsidRPr="00817D89">
        <w:t>les subventions des collectivités territoriales ;</w:t>
      </w:r>
    </w:p>
    <w:p w:rsidR="00817D89" w:rsidRPr="00817D89" w:rsidRDefault="00817D89" w:rsidP="00F26394">
      <w:pPr>
        <w:spacing w:after="0"/>
        <w:jc w:val="both"/>
      </w:pPr>
      <w:r>
        <w:t xml:space="preserve">- </w:t>
      </w:r>
      <w:r w:rsidRPr="00817D89">
        <w:t xml:space="preserve">les ressources obtenues des agences de financement au titre de la participation de la COMUE à des programmes nationaux ou internationaux ; </w:t>
      </w:r>
    </w:p>
    <w:p w:rsidR="00817D89" w:rsidRPr="00817D89" w:rsidRDefault="00817D89" w:rsidP="00F26394">
      <w:pPr>
        <w:spacing w:after="0"/>
        <w:jc w:val="both"/>
      </w:pPr>
      <w:r>
        <w:t xml:space="preserve">- </w:t>
      </w:r>
      <w:r w:rsidRPr="00817D89">
        <w:t xml:space="preserve">les dons et legs ; </w:t>
      </w:r>
    </w:p>
    <w:p w:rsidR="00817D89" w:rsidRPr="00817D89" w:rsidRDefault="00817D89" w:rsidP="00F26394">
      <w:pPr>
        <w:spacing w:after="0"/>
        <w:jc w:val="both"/>
      </w:pPr>
      <w:r>
        <w:t xml:space="preserve">- </w:t>
      </w:r>
      <w:r w:rsidRPr="00817D89">
        <w:t>toutes autres ressources autorisées par les lois et règlements en vigueur.</w:t>
      </w:r>
    </w:p>
    <w:p w:rsidR="004079B5" w:rsidRDefault="004079B5" w:rsidP="00F26394">
      <w:pPr>
        <w:spacing w:after="0"/>
        <w:jc w:val="both"/>
      </w:pPr>
    </w:p>
    <w:p w:rsidR="00A95AD6" w:rsidRDefault="00A95AD6" w:rsidP="00F26394">
      <w:pPr>
        <w:spacing w:after="0"/>
        <w:jc w:val="both"/>
      </w:pPr>
    </w:p>
    <w:p w:rsidR="00817D89" w:rsidRPr="00817D89" w:rsidRDefault="00985BE7" w:rsidP="00F26394">
      <w:pPr>
        <w:spacing w:after="0"/>
        <w:jc w:val="both"/>
        <w:rPr>
          <w:b/>
        </w:rPr>
      </w:pPr>
      <w:r>
        <w:rPr>
          <w:b/>
        </w:rPr>
        <w:t xml:space="preserve">Article </w:t>
      </w:r>
      <w:r w:rsidR="00817D89" w:rsidRPr="00817D89">
        <w:rPr>
          <w:b/>
        </w:rPr>
        <w:t>1</w:t>
      </w:r>
      <w:r>
        <w:rPr>
          <w:b/>
        </w:rPr>
        <w:t>3</w:t>
      </w:r>
      <w:r w:rsidR="00817D89" w:rsidRPr="00817D89">
        <w:rPr>
          <w:b/>
        </w:rPr>
        <w:t> :</w:t>
      </w:r>
      <w:r w:rsidR="00914AD1">
        <w:rPr>
          <w:b/>
        </w:rPr>
        <w:t xml:space="preserve"> Dépenses</w:t>
      </w:r>
    </w:p>
    <w:p w:rsidR="00817D89" w:rsidRPr="00817D89" w:rsidRDefault="00817D89" w:rsidP="00F26394">
      <w:pPr>
        <w:spacing w:after="0"/>
        <w:jc w:val="both"/>
      </w:pPr>
      <w:r w:rsidRPr="00817D89">
        <w:t>Les dépenses de la COMUE comprennent les frais de personnel, les charges d’équipement et de fonctionnement et, de manière générale, toutes les dépenses nécessaires à ses activités.</w:t>
      </w:r>
    </w:p>
    <w:p w:rsidR="004079B5" w:rsidRDefault="004079B5" w:rsidP="00F26394">
      <w:pPr>
        <w:spacing w:after="0"/>
        <w:jc w:val="both"/>
        <w:rPr>
          <w:color w:val="000000" w:themeColor="text1"/>
        </w:rPr>
      </w:pPr>
    </w:p>
    <w:p w:rsidR="00A95AD6" w:rsidRPr="00A95AD6" w:rsidRDefault="00A95AD6" w:rsidP="00F26394">
      <w:pPr>
        <w:spacing w:after="0"/>
        <w:jc w:val="both"/>
        <w:rPr>
          <w:color w:val="000000" w:themeColor="text1"/>
        </w:rPr>
      </w:pPr>
    </w:p>
    <w:p w:rsidR="00817D89" w:rsidRPr="00817D89" w:rsidRDefault="00985BE7" w:rsidP="00F26394">
      <w:pPr>
        <w:spacing w:after="0"/>
        <w:jc w:val="both"/>
        <w:rPr>
          <w:b/>
        </w:rPr>
      </w:pPr>
      <w:r>
        <w:rPr>
          <w:b/>
        </w:rPr>
        <w:t>Article 14</w:t>
      </w:r>
      <w:r w:rsidR="00817D89" w:rsidRPr="00817D89">
        <w:rPr>
          <w:b/>
        </w:rPr>
        <w:t> :</w:t>
      </w:r>
      <w:r w:rsidR="004079B5">
        <w:rPr>
          <w:b/>
        </w:rPr>
        <w:t xml:space="preserve"> </w:t>
      </w:r>
      <w:r w:rsidR="00A95AD6">
        <w:rPr>
          <w:b/>
        </w:rPr>
        <w:t>L’agent comptable</w:t>
      </w:r>
    </w:p>
    <w:p w:rsidR="00817D89" w:rsidRPr="00817D89" w:rsidRDefault="00817D89" w:rsidP="00F26394">
      <w:pPr>
        <w:spacing w:after="0"/>
        <w:jc w:val="both"/>
      </w:pPr>
      <w:r w:rsidRPr="00817D89">
        <w:t>Sur proposition du conseil des membres, un agent comptable est nommé</w:t>
      </w:r>
      <w:r w:rsidR="00283C15">
        <w:t>. Il peut appartenir à l’une des universités membres de la COMUE. Il est nommé</w:t>
      </w:r>
      <w:r w:rsidRPr="00817D89">
        <w:t xml:space="preserve"> par arrêté conjoint du ministre en charge de l'enseignement supérieur </w:t>
      </w:r>
      <w:r w:rsidR="00881FDF">
        <w:t xml:space="preserve">et de la recherche </w:t>
      </w:r>
      <w:r w:rsidRPr="00817D89">
        <w:t>et du ministre chargé du budget.</w:t>
      </w:r>
    </w:p>
    <w:p w:rsidR="00817D89" w:rsidRDefault="00817D89" w:rsidP="00F26394">
      <w:pPr>
        <w:spacing w:after="0"/>
        <w:jc w:val="both"/>
      </w:pPr>
    </w:p>
    <w:p w:rsidR="00A95AD6" w:rsidRDefault="00A95AD6" w:rsidP="00F26394">
      <w:pPr>
        <w:spacing w:after="0"/>
        <w:jc w:val="both"/>
      </w:pPr>
    </w:p>
    <w:p w:rsidR="00985BE7" w:rsidRPr="00FB3D31" w:rsidRDefault="00985BE7" w:rsidP="00F26394">
      <w:pPr>
        <w:ind w:left="2124" w:hanging="2124"/>
        <w:jc w:val="both"/>
        <w:rPr>
          <w:b/>
          <w:sz w:val="24"/>
          <w:szCs w:val="24"/>
        </w:rPr>
      </w:pPr>
      <w:r w:rsidRPr="00FB3D31">
        <w:rPr>
          <w:b/>
          <w:sz w:val="24"/>
          <w:szCs w:val="24"/>
        </w:rPr>
        <w:t>TITRE V</w:t>
      </w:r>
      <w:r>
        <w:rPr>
          <w:b/>
          <w:sz w:val="24"/>
          <w:szCs w:val="24"/>
        </w:rPr>
        <w:t>I</w:t>
      </w:r>
      <w:r w:rsidRPr="00FB3D31">
        <w:rPr>
          <w:b/>
          <w:sz w:val="24"/>
          <w:szCs w:val="24"/>
        </w:rPr>
        <w:t xml:space="preserve"> –</w:t>
      </w:r>
      <w:r>
        <w:rPr>
          <w:b/>
          <w:sz w:val="24"/>
          <w:szCs w:val="24"/>
        </w:rPr>
        <w:t xml:space="preserve"> Révision des statuts et du règlement intérieur.</w:t>
      </w:r>
    </w:p>
    <w:p w:rsidR="00817D89" w:rsidRPr="00817D89" w:rsidRDefault="00985BE7" w:rsidP="00F26394">
      <w:pPr>
        <w:spacing w:after="0"/>
        <w:jc w:val="both"/>
        <w:rPr>
          <w:b/>
        </w:rPr>
      </w:pPr>
      <w:r>
        <w:rPr>
          <w:b/>
        </w:rPr>
        <w:t>Article 15</w:t>
      </w:r>
      <w:r w:rsidR="00817D89" w:rsidRPr="00817D89">
        <w:rPr>
          <w:b/>
        </w:rPr>
        <w:t> :</w:t>
      </w:r>
      <w:r w:rsidR="00A95AD6">
        <w:rPr>
          <w:b/>
        </w:rPr>
        <w:t xml:space="preserve"> Révision des statuts</w:t>
      </w:r>
    </w:p>
    <w:p w:rsidR="00817D89" w:rsidRDefault="00817D89" w:rsidP="00F26394">
      <w:pPr>
        <w:spacing w:after="0"/>
        <w:jc w:val="both"/>
      </w:pPr>
      <w:r w:rsidRPr="00817D89">
        <w:t>Conformément à l’article L. 718-8 du code de l’éducation, les statuts sont modifiés par délibération du conseil d'administration de la COMUE</w:t>
      </w:r>
      <w:r w:rsidR="00985BE7">
        <w:t>,</w:t>
      </w:r>
      <w:r w:rsidRPr="00817D89">
        <w:t xml:space="preserve"> après avis favora</w:t>
      </w:r>
      <w:r w:rsidR="00756C50">
        <w:t>ble du conseil des Membres</w:t>
      </w:r>
      <w:r w:rsidR="00985BE7">
        <w:t>.</w:t>
      </w:r>
    </w:p>
    <w:p w:rsidR="00985BE7" w:rsidRDefault="00985BE7" w:rsidP="00F26394">
      <w:pPr>
        <w:spacing w:after="0"/>
        <w:jc w:val="both"/>
      </w:pPr>
    </w:p>
    <w:p w:rsidR="00A95AD6" w:rsidRPr="00817D89" w:rsidRDefault="00A95AD6" w:rsidP="00F26394">
      <w:pPr>
        <w:spacing w:after="0"/>
        <w:jc w:val="both"/>
      </w:pPr>
    </w:p>
    <w:p w:rsidR="00817D89" w:rsidRPr="00817D89" w:rsidRDefault="00985BE7" w:rsidP="00F26394">
      <w:pPr>
        <w:spacing w:after="0"/>
        <w:jc w:val="both"/>
        <w:rPr>
          <w:b/>
        </w:rPr>
      </w:pPr>
      <w:r>
        <w:rPr>
          <w:b/>
        </w:rPr>
        <w:t>Article 16</w:t>
      </w:r>
      <w:r w:rsidR="00817D89" w:rsidRPr="00817D89">
        <w:rPr>
          <w:b/>
        </w:rPr>
        <w:t xml:space="preserve"> : </w:t>
      </w:r>
      <w:r w:rsidR="00A95AD6">
        <w:rPr>
          <w:b/>
        </w:rPr>
        <w:t>Règlement intérieur</w:t>
      </w:r>
    </w:p>
    <w:p w:rsidR="00283C15" w:rsidRDefault="00283C15" w:rsidP="00F26394">
      <w:pPr>
        <w:spacing w:after="0"/>
        <w:jc w:val="both"/>
      </w:pPr>
      <w:r>
        <w:t>Le règlement intérieur est adopté ou modifié par le conseil d’administration après avis favorable</w:t>
      </w:r>
      <w:r w:rsidR="00756C50">
        <w:t xml:space="preserve"> du conseil des membres</w:t>
      </w:r>
      <w:r>
        <w:t xml:space="preserve">. </w:t>
      </w:r>
    </w:p>
    <w:p w:rsidR="00141C08" w:rsidRDefault="00141C08" w:rsidP="00F26394">
      <w:pPr>
        <w:spacing w:after="0"/>
        <w:jc w:val="both"/>
      </w:pPr>
    </w:p>
    <w:p w:rsidR="00BC5E46" w:rsidRDefault="00BC5E46" w:rsidP="00F26394">
      <w:pPr>
        <w:spacing w:after="0"/>
        <w:jc w:val="both"/>
      </w:pPr>
    </w:p>
    <w:p w:rsidR="00817D89" w:rsidRPr="00817D89" w:rsidRDefault="00985BE7" w:rsidP="00F26394">
      <w:pPr>
        <w:spacing w:after="0"/>
        <w:jc w:val="both"/>
        <w:rPr>
          <w:b/>
        </w:rPr>
      </w:pPr>
      <w:r>
        <w:rPr>
          <w:b/>
        </w:rPr>
        <w:t>Article 17</w:t>
      </w:r>
      <w:r w:rsidR="00817D89" w:rsidRPr="00817D89">
        <w:rPr>
          <w:b/>
        </w:rPr>
        <w:t xml:space="preserve"> : </w:t>
      </w:r>
      <w:r w:rsidR="00A95AD6">
        <w:rPr>
          <w:b/>
        </w:rPr>
        <w:t>Entrée en vigueur</w:t>
      </w:r>
    </w:p>
    <w:p w:rsidR="00817D89" w:rsidRDefault="00817D89" w:rsidP="00F26394">
      <w:pPr>
        <w:spacing w:after="0"/>
        <w:jc w:val="both"/>
      </w:pPr>
      <w:r w:rsidRPr="00817D89">
        <w:t xml:space="preserve">Les statuts entrent en vigueur à compter de la date de publication au Journal officiel de la République française. </w:t>
      </w:r>
    </w:p>
    <w:p w:rsidR="00985BE7" w:rsidRPr="00817D89" w:rsidRDefault="00985BE7" w:rsidP="00F26394">
      <w:pPr>
        <w:spacing w:after="0"/>
        <w:jc w:val="both"/>
      </w:pPr>
    </w:p>
    <w:p w:rsidR="00817D89" w:rsidRPr="00817D89" w:rsidRDefault="00817D89" w:rsidP="00F26394">
      <w:pPr>
        <w:spacing w:after="0"/>
        <w:jc w:val="both"/>
      </w:pPr>
      <w:r w:rsidRPr="00817D89">
        <w:t xml:space="preserve">Le conseil des membres est constitué dans un délai de </w:t>
      </w:r>
      <w:r w:rsidR="00985BE7">
        <w:t xml:space="preserve">trente </w:t>
      </w:r>
      <w:r w:rsidRPr="00817D89">
        <w:t>jours suivant cette publication au Journal officiel.</w:t>
      </w:r>
    </w:p>
    <w:p w:rsidR="00985BE7" w:rsidRDefault="00985BE7" w:rsidP="00F26394">
      <w:pPr>
        <w:spacing w:after="0"/>
        <w:jc w:val="both"/>
      </w:pPr>
    </w:p>
    <w:p w:rsidR="00817D89" w:rsidRDefault="00985BE7" w:rsidP="00F26394">
      <w:pPr>
        <w:spacing w:after="0"/>
        <w:jc w:val="both"/>
      </w:pPr>
      <w:r>
        <w:t xml:space="preserve">Le conseil d’administration </w:t>
      </w:r>
      <w:r w:rsidR="004079B5">
        <w:t>et le conseil académique sont</w:t>
      </w:r>
      <w:r>
        <w:t xml:space="preserve"> constitué</w:t>
      </w:r>
      <w:r w:rsidR="004079B5">
        <w:t>s</w:t>
      </w:r>
      <w:r>
        <w:t xml:space="preserve"> dans un délai</w:t>
      </w:r>
      <w:r w:rsidR="00141C08">
        <w:t xml:space="preserve"> maximum de 6 mois</w:t>
      </w:r>
      <w:r w:rsidR="007C1BC8">
        <w:t xml:space="preserve"> </w:t>
      </w:r>
      <w:r w:rsidR="00141C08">
        <w:t xml:space="preserve">à compter de la date de publication du présent décret. </w:t>
      </w:r>
    </w:p>
    <w:p w:rsidR="00BD58F2" w:rsidRDefault="00BD58F2" w:rsidP="00F26394">
      <w:pPr>
        <w:spacing w:after="0"/>
        <w:jc w:val="both"/>
      </w:pPr>
    </w:p>
    <w:p w:rsidR="00A95AD6" w:rsidRDefault="00A95AD6" w:rsidP="00F26394">
      <w:pPr>
        <w:spacing w:after="0"/>
        <w:jc w:val="both"/>
      </w:pPr>
    </w:p>
    <w:p w:rsidR="00BD58F2" w:rsidRPr="00FB3D31" w:rsidRDefault="00BD58F2" w:rsidP="00F26394">
      <w:pPr>
        <w:ind w:left="2124" w:hanging="2124"/>
        <w:jc w:val="both"/>
        <w:rPr>
          <w:b/>
          <w:sz w:val="24"/>
          <w:szCs w:val="24"/>
        </w:rPr>
      </w:pPr>
      <w:r w:rsidRPr="00FB3D31">
        <w:rPr>
          <w:b/>
          <w:sz w:val="24"/>
          <w:szCs w:val="24"/>
        </w:rPr>
        <w:t>TITRE V</w:t>
      </w:r>
      <w:r>
        <w:rPr>
          <w:b/>
          <w:sz w:val="24"/>
          <w:szCs w:val="24"/>
        </w:rPr>
        <w:t>I</w:t>
      </w:r>
      <w:r w:rsidR="00B06DE1">
        <w:rPr>
          <w:b/>
          <w:sz w:val="24"/>
          <w:szCs w:val="24"/>
        </w:rPr>
        <w:t>I</w:t>
      </w:r>
      <w:r w:rsidRPr="00FB3D31">
        <w:rPr>
          <w:b/>
          <w:sz w:val="24"/>
          <w:szCs w:val="24"/>
        </w:rPr>
        <w:t xml:space="preserve"> – </w:t>
      </w:r>
      <w:r>
        <w:rPr>
          <w:b/>
          <w:sz w:val="24"/>
          <w:szCs w:val="24"/>
        </w:rPr>
        <w:t xml:space="preserve">Période </w:t>
      </w:r>
      <w:r w:rsidR="00A95AD6">
        <w:rPr>
          <w:b/>
          <w:sz w:val="24"/>
          <w:szCs w:val="24"/>
        </w:rPr>
        <w:t>transitoire</w:t>
      </w:r>
    </w:p>
    <w:p w:rsidR="00BD58F2" w:rsidRPr="00985BE7" w:rsidRDefault="00BD58F2" w:rsidP="00F26394">
      <w:pPr>
        <w:spacing w:after="0"/>
        <w:jc w:val="both"/>
        <w:rPr>
          <w:b/>
        </w:rPr>
      </w:pPr>
      <w:r>
        <w:rPr>
          <w:b/>
        </w:rPr>
        <w:t>Article 18</w:t>
      </w:r>
      <w:r w:rsidRPr="00985BE7">
        <w:rPr>
          <w:b/>
        </w:rPr>
        <w:t xml:space="preserve"> : </w:t>
      </w:r>
      <w:r w:rsidR="00A95AD6">
        <w:rPr>
          <w:b/>
        </w:rPr>
        <w:t>B</w:t>
      </w:r>
      <w:r>
        <w:rPr>
          <w:b/>
        </w:rPr>
        <w:t xml:space="preserve">udget </w:t>
      </w:r>
    </w:p>
    <w:p w:rsidR="00BD58F2" w:rsidRPr="00BD58F2" w:rsidRDefault="00BD58F2" w:rsidP="00F26394">
      <w:pPr>
        <w:spacing w:after="0"/>
        <w:jc w:val="both"/>
      </w:pPr>
      <w:r w:rsidRPr="00BD58F2">
        <w:t xml:space="preserve">Par dérogation à l’article 7 du présent décret, un budget transitoire strictement nécessaire aux premières nécessités du fonctionnement courant de la COMUE est arrêté par le conseil des membres. </w:t>
      </w:r>
    </w:p>
    <w:p w:rsidR="00BD58F2" w:rsidRDefault="00BD58F2" w:rsidP="00F26394">
      <w:pPr>
        <w:spacing w:after="0"/>
        <w:jc w:val="both"/>
        <w:rPr>
          <w:b/>
        </w:rPr>
      </w:pPr>
    </w:p>
    <w:p w:rsidR="00A95AD6" w:rsidRDefault="00A95AD6" w:rsidP="00F26394">
      <w:pPr>
        <w:spacing w:after="0"/>
        <w:jc w:val="both"/>
        <w:rPr>
          <w:b/>
        </w:rPr>
      </w:pPr>
    </w:p>
    <w:p w:rsidR="00985BE7" w:rsidRPr="00985BE7" w:rsidRDefault="00985BE7" w:rsidP="00F26394">
      <w:pPr>
        <w:spacing w:after="0"/>
        <w:jc w:val="both"/>
        <w:rPr>
          <w:b/>
        </w:rPr>
      </w:pPr>
      <w:r w:rsidRPr="00985BE7">
        <w:rPr>
          <w:b/>
        </w:rPr>
        <w:t>Article 1</w:t>
      </w:r>
      <w:r w:rsidR="00BD58F2">
        <w:rPr>
          <w:b/>
        </w:rPr>
        <w:t>9</w:t>
      </w:r>
      <w:r w:rsidRPr="00985BE7">
        <w:rPr>
          <w:b/>
        </w:rPr>
        <w:t xml:space="preserve"> : </w:t>
      </w:r>
      <w:r w:rsidR="00A95AD6">
        <w:rPr>
          <w:b/>
        </w:rPr>
        <w:t>Administrateur provisoire</w:t>
      </w:r>
    </w:p>
    <w:p w:rsidR="00985BE7" w:rsidRDefault="00985BE7" w:rsidP="00F26394">
      <w:pPr>
        <w:spacing w:after="0"/>
        <w:jc w:val="both"/>
      </w:pPr>
      <w:r>
        <w:t xml:space="preserve">Dans l’attente de l’élection du </w:t>
      </w:r>
      <w:r w:rsidR="00756C50">
        <w:t>président de la COMUE, un</w:t>
      </w:r>
      <w:r>
        <w:t xml:space="preserve"> </w:t>
      </w:r>
      <w:r w:rsidR="00756C50">
        <w:t xml:space="preserve">administrateur provisoire </w:t>
      </w:r>
      <w:r>
        <w:t xml:space="preserve">est nommé </w:t>
      </w:r>
      <w:r w:rsidR="00881FDF">
        <w:t xml:space="preserve">par le </w:t>
      </w:r>
      <w:r w:rsidR="00756C50">
        <w:t>conseil des membres</w:t>
      </w:r>
      <w:r>
        <w:t xml:space="preserve">. </w:t>
      </w:r>
      <w:r w:rsidR="004079B5">
        <w:t xml:space="preserve">Il a en charge l’organisation des élections au conseil d’administration et au conseil académique. </w:t>
      </w:r>
    </w:p>
    <w:p w:rsidR="00985BE7" w:rsidRDefault="00985BE7" w:rsidP="00F26394">
      <w:pPr>
        <w:spacing w:after="0"/>
        <w:jc w:val="both"/>
      </w:pPr>
    </w:p>
    <w:p w:rsidR="00817D89" w:rsidRDefault="00817D89" w:rsidP="00F26394">
      <w:pPr>
        <w:spacing w:after="0"/>
        <w:jc w:val="both"/>
      </w:pPr>
    </w:p>
    <w:sectPr w:rsidR="00817D89" w:rsidSect="00034F3B">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1B4" w:rsidRDefault="00D831B4" w:rsidP="00CC1F73">
      <w:pPr>
        <w:spacing w:after="0" w:line="240" w:lineRule="auto"/>
      </w:pPr>
      <w:r>
        <w:separator/>
      </w:r>
    </w:p>
  </w:endnote>
  <w:endnote w:type="continuationSeparator" w:id="0">
    <w:p w:rsidR="00D831B4" w:rsidRDefault="00D831B4" w:rsidP="00CC1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147266"/>
      <w:docPartObj>
        <w:docPartGallery w:val="Page Numbers (Bottom of Page)"/>
        <w:docPartUnique/>
      </w:docPartObj>
    </w:sdtPr>
    <w:sdtEndPr/>
    <w:sdtContent>
      <w:p w:rsidR="00A95AD6" w:rsidRDefault="00A95AD6">
        <w:pPr>
          <w:pStyle w:val="Pieddepage"/>
          <w:jc w:val="right"/>
        </w:pPr>
        <w:r>
          <w:fldChar w:fldCharType="begin"/>
        </w:r>
        <w:r>
          <w:instrText>PAGE   \* MERGEFORMAT</w:instrText>
        </w:r>
        <w:r>
          <w:fldChar w:fldCharType="separate"/>
        </w:r>
        <w:r w:rsidR="00E82A9D">
          <w:rPr>
            <w:noProof/>
          </w:rPr>
          <w:t>2</w:t>
        </w:r>
        <w:r>
          <w:fldChar w:fldCharType="end"/>
        </w:r>
      </w:p>
    </w:sdtContent>
  </w:sdt>
  <w:p w:rsidR="00A95AD6" w:rsidRDefault="00A95AD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1B4" w:rsidRDefault="00D831B4" w:rsidP="00CC1F73">
      <w:pPr>
        <w:spacing w:after="0" w:line="240" w:lineRule="auto"/>
      </w:pPr>
      <w:r>
        <w:separator/>
      </w:r>
    </w:p>
  </w:footnote>
  <w:footnote w:type="continuationSeparator" w:id="0">
    <w:p w:rsidR="00D831B4" w:rsidRDefault="00D831B4" w:rsidP="00CC1F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7972390"/>
      <w:docPartObj>
        <w:docPartGallery w:val="Watermarks"/>
        <w:docPartUnique/>
      </w:docPartObj>
    </w:sdtPr>
    <w:sdtEndPr/>
    <w:sdtContent>
      <w:p w:rsidR="00A95AD6" w:rsidRDefault="00E82A9D">
        <w:pPr>
          <w:pStyle w:val="En-tte"/>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126221" o:spid="_x0000_s2050" type="#_x0000_t136" style="position:absolute;margin-left:0;margin-top:0;width:526.65pt;height:112.85pt;rotation:315;z-index:-251658752;mso-position-horizontal:center;mso-position-horizontal-relative:margin;mso-position-vertical:center;mso-position-vertical-relative:margin" o:allowincell="f" fillcolor="#a5a5a5 [2092]" stroked="f">
              <v:fill opacity=".5"/>
              <v:textpath style="font-family:&quot;calibri&quot;;font-size:1pt" string="version provisoire"/>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76F16"/>
    <w:multiLevelType w:val="hybridMultilevel"/>
    <w:tmpl w:val="F9E6A604"/>
    <w:lvl w:ilvl="0" w:tplc="9262608E">
      <w:start w:val="1"/>
      <w:numFmt w:val="decimal"/>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1BC7C72"/>
    <w:multiLevelType w:val="hybridMultilevel"/>
    <w:tmpl w:val="55807F72"/>
    <w:lvl w:ilvl="0" w:tplc="B05E8E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8D0281D"/>
    <w:multiLevelType w:val="multilevel"/>
    <w:tmpl w:val="852A246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2" w:hAnsi="Wingdings 2"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249D4288"/>
    <w:multiLevelType w:val="hybridMultilevel"/>
    <w:tmpl w:val="EA46105A"/>
    <w:lvl w:ilvl="0" w:tplc="9262608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nsid w:val="328272E3"/>
    <w:multiLevelType w:val="hybridMultilevel"/>
    <w:tmpl w:val="D990F244"/>
    <w:lvl w:ilvl="0" w:tplc="7E20F43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3C301C6"/>
    <w:multiLevelType w:val="hybridMultilevel"/>
    <w:tmpl w:val="70EEFAB8"/>
    <w:lvl w:ilvl="0" w:tplc="9262608E">
      <w:start w:val="1"/>
      <w:numFmt w:val="decimal"/>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66507F2"/>
    <w:multiLevelType w:val="hybridMultilevel"/>
    <w:tmpl w:val="DD3273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BCF2F55"/>
    <w:multiLevelType w:val="hybridMultilevel"/>
    <w:tmpl w:val="71D44D82"/>
    <w:lvl w:ilvl="0" w:tplc="AE602BEC">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nsid w:val="40B51308"/>
    <w:multiLevelType w:val="hybridMultilevel"/>
    <w:tmpl w:val="A39AE33A"/>
    <w:lvl w:ilvl="0" w:tplc="8070C1A0">
      <w:start w:val="2"/>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E0B215C"/>
    <w:multiLevelType w:val="hybridMultilevel"/>
    <w:tmpl w:val="058418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0">
    <w:nsid w:val="60A02C4F"/>
    <w:multiLevelType w:val="hybridMultilevel"/>
    <w:tmpl w:val="E2FEA7D8"/>
    <w:lvl w:ilvl="0" w:tplc="70B8AE48">
      <w:numFmt w:val="bullet"/>
      <w:lvlText w:val="•"/>
      <w:lvlJc w:val="left"/>
      <w:pPr>
        <w:ind w:left="786" w:hanging="360"/>
      </w:pPr>
      <w:rPr>
        <w:rFonts w:ascii="Calibri" w:eastAsiaTheme="minorHAnsi" w:hAnsi="Calibri" w:cstheme="minorBidi"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1">
    <w:nsid w:val="6AEA634A"/>
    <w:multiLevelType w:val="hybridMultilevel"/>
    <w:tmpl w:val="D70682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0"/>
  </w:num>
  <w:num w:numId="4">
    <w:abstractNumId w:val="6"/>
  </w:num>
  <w:num w:numId="5">
    <w:abstractNumId w:val="3"/>
  </w:num>
  <w:num w:numId="6">
    <w:abstractNumId w:val="5"/>
  </w:num>
  <w:num w:numId="7">
    <w:abstractNumId w:val="0"/>
  </w:num>
  <w:num w:numId="8">
    <w:abstractNumId w:val="11"/>
  </w:num>
  <w:num w:numId="9">
    <w:abstractNumId w:val="9"/>
  </w:num>
  <w:num w:numId="10">
    <w:abstractNumId w:val="2"/>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trackRevision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DAE"/>
    <w:rsid w:val="00006528"/>
    <w:rsid w:val="000177E2"/>
    <w:rsid w:val="00024EF8"/>
    <w:rsid w:val="00030A86"/>
    <w:rsid w:val="00034F3B"/>
    <w:rsid w:val="000367B4"/>
    <w:rsid w:val="00043D35"/>
    <w:rsid w:val="0005149D"/>
    <w:rsid w:val="00054C0F"/>
    <w:rsid w:val="0006186F"/>
    <w:rsid w:val="000653E4"/>
    <w:rsid w:val="000976EB"/>
    <w:rsid w:val="000A0BE6"/>
    <w:rsid w:val="000A59E0"/>
    <w:rsid w:val="000A5C8A"/>
    <w:rsid w:val="000B488F"/>
    <w:rsid w:val="000B71EB"/>
    <w:rsid w:val="000C1925"/>
    <w:rsid w:val="000E11B5"/>
    <w:rsid w:val="000E575A"/>
    <w:rsid w:val="000F23D0"/>
    <w:rsid w:val="000F3ECD"/>
    <w:rsid w:val="00105A5B"/>
    <w:rsid w:val="001108CC"/>
    <w:rsid w:val="00113733"/>
    <w:rsid w:val="00141C08"/>
    <w:rsid w:val="00145906"/>
    <w:rsid w:val="00154FC1"/>
    <w:rsid w:val="001577FE"/>
    <w:rsid w:val="0016061B"/>
    <w:rsid w:val="00167B7F"/>
    <w:rsid w:val="00184965"/>
    <w:rsid w:val="00190C85"/>
    <w:rsid w:val="001A33D0"/>
    <w:rsid w:val="001A401B"/>
    <w:rsid w:val="001C4E3C"/>
    <w:rsid w:val="001D73D2"/>
    <w:rsid w:val="001D7FC9"/>
    <w:rsid w:val="001F04A9"/>
    <w:rsid w:val="00200AB8"/>
    <w:rsid w:val="00212F45"/>
    <w:rsid w:val="002238AF"/>
    <w:rsid w:val="00243F6B"/>
    <w:rsid w:val="002616FF"/>
    <w:rsid w:val="00266B58"/>
    <w:rsid w:val="002778D1"/>
    <w:rsid w:val="00283C15"/>
    <w:rsid w:val="00286271"/>
    <w:rsid w:val="00287FCB"/>
    <w:rsid w:val="002A3C2C"/>
    <w:rsid w:val="002A3DA8"/>
    <w:rsid w:val="002B2504"/>
    <w:rsid w:val="002B3F0A"/>
    <w:rsid w:val="002C2305"/>
    <w:rsid w:val="002D0B40"/>
    <w:rsid w:val="002E1AF6"/>
    <w:rsid w:val="002E2ECE"/>
    <w:rsid w:val="00304512"/>
    <w:rsid w:val="0030607B"/>
    <w:rsid w:val="003061DB"/>
    <w:rsid w:val="00311EAB"/>
    <w:rsid w:val="003157E0"/>
    <w:rsid w:val="00327361"/>
    <w:rsid w:val="00331EBA"/>
    <w:rsid w:val="003459F1"/>
    <w:rsid w:val="0038259E"/>
    <w:rsid w:val="003A07C1"/>
    <w:rsid w:val="003A464F"/>
    <w:rsid w:val="003B2AFA"/>
    <w:rsid w:val="003C6E95"/>
    <w:rsid w:val="003D6E90"/>
    <w:rsid w:val="003E6D19"/>
    <w:rsid w:val="00406538"/>
    <w:rsid w:val="004079B5"/>
    <w:rsid w:val="00427164"/>
    <w:rsid w:val="00431938"/>
    <w:rsid w:val="00432D72"/>
    <w:rsid w:val="00434FDE"/>
    <w:rsid w:val="00442038"/>
    <w:rsid w:val="00461446"/>
    <w:rsid w:val="00472BE1"/>
    <w:rsid w:val="00473C8F"/>
    <w:rsid w:val="00491DB3"/>
    <w:rsid w:val="004A33D6"/>
    <w:rsid w:val="004A4996"/>
    <w:rsid w:val="004A566D"/>
    <w:rsid w:val="004B6AE8"/>
    <w:rsid w:val="004C6E2D"/>
    <w:rsid w:val="004D196B"/>
    <w:rsid w:val="004E33C9"/>
    <w:rsid w:val="005049C6"/>
    <w:rsid w:val="00507437"/>
    <w:rsid w:val="00511516"/>
    <w:rsid w:val="00522865"/>
    <w:rsid w:val="00531323"/>
    <w:rsid w:val="00544A90"/>
    <w:rsid w:val="00546106"/>
    <w:rsid w:val="00571DF4"/>
    <w:rsid w:val="00575DC7"/>
    <w:rsid w:val="00577B1B"/>
    <w:rsid w:val="005A7AC8"/>
    <w:rsid w:val="005B2D19"/>
    <w:rsid w:val="005B3600"/>
    <w:rsid w:val="005B510F"/>
    <w:rsid w:val="005C18E9"/>
    <w:rsid w:val="005C49E7"/>
    <w:rsid w:val="005D20C5"/>
    <w:rsid w:val="005E4BBF"/>
    <w:rsid w:val="00600142"/>
    <w:rsid w:val="006169FE"/>
    <w:rsid w:val="0061782B"/>
    <w:rsid w:val="006244AE"/>
    <w:rsid w:val="00654667"/>
    <w:rsid w:val="00654C01"/>
    <w:rsid w:val="00661E78"/>
    <w:rsid w:val="00665BBB"/>
    <w:rsid w:val="00670EC8"/>
    <w:rsid w:val="00672A42"/>
    <w:rsid w:val="006A4119"/>
    <w:rsid w:val="006B6EF3"/>
    <w:rsid w:val="006C0AF1"/>
    <w:rsid w:val="00724D4C"/>
    <w:rsid w:val="00744940"/>
    <w:rsid w:val="00754D95"/>
    <w:rsid w:val="00756C50"/>
    <w:rsid w:val="007600FF"/>
    <w:rsid w:val="00766E94"/>
    <w:rsid w:val="00787B28"/>
    <w:rsid w:val="00791AF6"/>
    <w:rsid w:val="007932C7"/>
    <w:rsid w:val="007A081A"/>
    <w:rsid w:val="007B3A4E"/>
    <w:rsid w:val="007B52B1"/>
    <w:rsid w:val="007C1BC8"/>
    <w:rsid w:val="007D08BB"/>
    <w:rsid w:val="00817D89"/>
    <w:rsid w:val="008220F7"/>
    <w:rsid w:val="0082631D"/>
    <w:rsid w:val="00844473"/>
    <w:rsid w:val="00845744"/>
    <w:rsid w:val="0084645B"/>
    <w:rsid w:val="00850CBB"/>
    <w:rsid w:val="0085452F"/>
    <w:rsid w:val="00854C3C"/>
    <w:rsid w:val="00881FDF"/>
    <w:rsid w:val="0088571B"/>
    <w:rsid w:val="008B2644"/>
    <w:rsid w:val="008B5398"/>
    <w:rsid w:val="008B6971"/>
    <w:rsid w:val="008C37BC"/>
    <w:rsid w:val="008D3258"/>
    <w:rsid w:val="008E4D55"/>
    <w:rsid w:val="008E54DE"/>
    <w:rsid w:val="00914AD1"/>
    <w:rsid w:val="009163B6"/>
    <w:rsid w:val="00950B64"/>
    <w:rsid w:val="0095624F"/>
    <w:rsid w:val="00965BD9"/>
    <w:rsid w:val="00967D3A"/>
    <w:rsid w:val="00974427"/>
    <w:rsid w:val="00980766"/>
    <w:rsid w:val="009821A3"/>
    <w:rsid w:val="00983039"/>
    <w:rsid w:val="00985BE7"/>
    <w:rsid w:val="00986619"/>
    <w:rsid w:val="0098755C"/>
    <w:rsid w:val="00987A53"/>
    <w:rsid w:val="00993091"/>
    <w:rsid w:val="00997701"/>
    <w:rsid w:val="009A27EF"/>
    <w:rsid w:val="009A3F2E"/>
    <w:rsid w:val="009C1A20"/>
    <w:rsid w:val="009D234B"/>
    <w:rsid w:val="009E2C7C"/>
    <w:rsid w:val="009E63FA"/>
    <w:rsid w:val="009F33C2"/>
    <w:rsid w:val="00A261BE"/>
    <w:rsid w:val="00A3372B"/>
    <w:rsid w:val="00A359D0"/>
    <w:rsid w:val="00A652F9"/>
    <w:rsid w:val="00A735A4"/>
    <w:rsid w:val="00A82CFD"/>
    <w:rsid w:val="00A95AD6"/>
    <w:rsid w:val="00A9752A"/>
    <w:rsid w:val="00AA6687"/>
    <w:rsid w:val="00AB34B3"/>
    <w:rsid w:val="00AB4C11"/>
    <w:rsid w:val="00AC49DF"/>
    <w:rsid w:val="00AD474C"/>
    <w:rsid w:val="00AE625D"/>
    <w:rsid w:val="00B06DE1"/>
    <w:rsid w:val="00B07525"/>
    <w:rsid w:val="00B25C2C"/>
    <w:rsid w:val="00B265EC"/>
    <w:rsid w:val="00B33774"/>
    <w:rsid w:val="00B369F4"/>
    <w:rsid w:val="00B529A1"/>
    <w:rsid w:val="00B56C16"/>
    <w:rsid w:val="00B70CEF"/>
    <w:rsid w:val="00B71C27"/>
    <w:rsid w:val="00B90393"/>
    <w:rsid w:val="00B956BC"/>
    <w:rsid w:val="00BB0DEB"/>
    <w:rsid w:val="00BC2190"/>
    <w:rsid w:val="00BC352F"/>
    <w:rsid w:val="00BC5E46"/>
    <w:rsid w:val="00BC7728"/>
    <w:rsid w:val="00BD300B"/>
    <w:rsid w:val="00BD58F2"/>
    <w:rsid w:val="00C0488B"/>
    <w:rsid w:val="00C131BC"/>
    <w:rsid w:val="00C1453E"/>
    <w:rsid w:val="00C257EC"/>
    <w:rsid w:val="00C4291F"/>
    <w:rsid w:val="00C569F7"/>
    <w:rsid w:val="00C63C62"/>
    <w:rsid w:val="00C801E8"/>
    <w:rsid w:val="00C86867"/>
    <w:rsid w:val="00CA1AC7"/>
    <w:rsid w:val="00CA27F1"/>
    <w:rsid w:val="00CB313D"/>
    <w:rsid w:val="00CC0B0D"/>
    <w:rsid w:val="00CC1F73"/>
    <w:rsid w:val="00CD0C52"/>
    <w:rsid w:val="00CD2685"/>
    <w:rsid w:val="00CD673D"/>
    <w:rsid w:val="00CE77AB"/>
    <w:rsid w:val="00CF2CE9"/>
    <w:rsid w:val="00CF5C37"/>
    <w:rsid w:val="00D06E5A"/>
    <w:rsid w:val="00D16127"/>
    <w:rsid w:val="00D327DC"/>
    <w:rsid w:val="00D3325E"/>
    <w:rsid w:val="00D3707F"/>
    <w:rsid w:val="00D422F9"/>
    <w:rsid w:val="00D470AB"/>
    <w:rsid w:val="00D54375"/>
    <w:rsid w:val="00D7527C"/>
    <w:rsid w:val="00D831B4"/>
    <w:rsid w:val="00D85CAD"/>
    <w:rsid w:val="00DA5DE8"/>
    <w:rsid w:val="00DA636A"/>
    <w:rsid w:val="00DB1255"/>
    <w:rsid w:val="00DB1BFA"/>
    <w:rsid w:val="00DC30AE"/>
    <w:rsid w:val="00DC4CF3"/>
    <w:rsid w:val="00E02720"/>
    <w:rsid w:val="00E13419"/>
    <w:rsid w:val="00E147A5"/>
    <w:rsid w:val="00E1666D"/>
    <w:rsid w:val="00E53A41"/>
    <w:rsid w:val="00E70DAE"/>
    <w:rsid w:val="00E80674"/>
    <w:rsid w:val="00E82A9D"/>
    <w:rsid w:val="00E945EB"/>
    <w:rsid w:val="00E94900"/>
    <w:rsid w:val="00E97D9D"/>
    <w:rsid w:val="00EA7206"/>
    <w:rsid w:val="00EB2A16"/>
    <w:rsid w:val="00EB555D"/>
    <w:rsid w:val="00EB64F2"/>
    <w:rsid w:val="00ED1E23"/>
    <w:rsid w:val="00ED3924"/>
    <w:rsid w:val="00ED5DA1"/>
    <w:rsid w:val="00EE0E87"/>
    <w:rsid w:val="00EF59DA"/>
    <w:rsid w:val="00F05E4A"/>
    <w:rsid w:val="00F26394"/>
    <w:rsid w:val="00F26F87"/>
    <w:rsid w:val="00F30E13"/>
    <w:rsid w:val="00F3229F"/>
    <w:rsid w:val="00F349F6"/>
    <w:rsid w:val="00F34CB0"/>
    <w:rsid w:val="00F7262F"/>
    <w:rsid w:val="00F949A9"/>
    <w:rsid w:val="00F97AB0"/>
    <w:rsid w:val="00FB3D31"/>
    <w:rsid w:val="00FB475F"/>
    <w:rsid w:val="00FC09BB"/>
    <w:rsid w:val="00FC1A43"/>
    <w:rsid w:val="00FD2684"/>
    <w:rsid w:val="00FE677A"/>
    <w:rsid w:val="00FE6F02"/>
    <w:rsid w:val="00FF4B81"/>
    <w:rsid w:val="00FF5C31"/>
    <w:rsid w:val="00FF6B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E70DAE"/>
    <w:pPr>
      <w:ind w:left="720"/>
      <w:contextualSpacing/>
    </w:pPr>
  </w:style>
  <w:style w:type="paragraph" w:styleId="En-tte">
    <w:name w:val="header"/>
    <w:basedOn w:val="Normal"/>
    <w:link w:val="En-tteCar"/>
    <w:uiPriority w:val="99"/>
    <w:unhideWhenUsed/>
    <w:rsid w:val="00CC1F73"/>
    <w:pPr>
      <w:tabs>
        <w:tab w:val="center" w:pos="4536"/>
        <w:tab w:val="right" w:pos="9072"/>
      </w:tabs>
      <w:spacing w:after="0" w:line="240" w:lineRule="auto"/>
    </w:pPr>
  </w:style>
  <w:style w:type="character" w:customStyle="1" w:styleId="En-tteCar">
    <w:name w:val="En-tête Car"/>
    <w:basedOn w:val="Policepardfaut"/>
    <w:link w:val="En-tte"/>
    <w:uiPriority w:val="99"/>
    <w:rsid w:val="00CC1F73"/>
  </w:style>
  <w:style w:type="paragraph" w:styleId="Pieddepage">
    <w:name w:val="footer"/>
    <w:basedOn w:val="Normal"/>
    <w:link w:val="PieddepageCar"/>
    <w:uiPriority w:val="99"/>
    <w:unhideWhenUsed/>
    <w:rsid w:val="00CC1F7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C1F73"/>
  </w:style>
  <w:style w:type="paragraph" w:styleId="Sansinterligne">
    <w:name w:val="No Spacing"/>
    <w:link w:val="SansinterligneCar"/>
    <w:uiPriority w:val="1"/>
    <w:qFormat/>
    <w:rsid w:val="00817D89"/>
    <w:pPr>
      <w:widowControl w:val="0"/>
      <w:spacing w:after="0" w:line="240" w:lineRule="auto"/>
    </w:pPr>
    <w:rPr>
      <w:lang w:val="en-US"/>
    </w:rPr>
  </w:style>
  <w:style w:type="character" w:customStyle="1" w:styleId="SansinterligneCar">
    <w:name w:val="Sans interligne Car"/>
    <w:basedOn w:val="Policepardfaut"/>
    <w:link w:val="Sansinterligne"/>
    <w:uiPriority w:val="1"/>
    <w:rsid w:val="00817D89"/>
    <w:rPr>
      <w:lang w:val="en-US"/>
    </w:rPr>
  </w:style>
  <w:style w:type="character" w:styleId="Marquedecommentaire">
    <w:name w:val="annotation reference"/>
    <w:basedOn w:val="Policepardfaut"/>
    <w:uiPriority w:val="99"/>
    <w:semiHidden/>
    <w:unhideWhenUsed/>
    <w:rsid w:val="004A566D"/>
    <w:rPr>
      <w:sz w:val="16"/>
      <w:szCs w:val="16"/>
    </w:rPr>
  </w:style>
  <w:style w:type="paragraph" w:styleId="Commentaire">
    <w:name w:val="annotation text"/>
    <w:basedOn w:val="Normal"/>
    <w:link w:val="CommentaireCar"/>
    <w:uiPriority w:val="99"/>
    <w:semiHidden/>
    <w:unhideWhenUsed/>
    <w:rsid w:val="004A566D"/>
    <w:pPr>
      <w:spacing w:line="240" w:lineRule="auto"/>
    </w:pPr>
    <w:rPr>
      <w:sz w:val="20"/>
      <w:szCs w:val="20"/>
    </w:rPr>
  </w:style>
  <w:style w:type="character" w:customStyle="1" w:styleId="CommentaireCar">
    <w:name w:val="Commentaire Car"/>
    <w:basedOn w:val="Policepardfaut"/>
    <w:link w:val="Commentaire"/>
    <w:uiPriority w:val="99"/>
    <w:semiHidden/>
    <w:rsid w:val="004A566D"/>
    <w:rPr>
      <w:sz w:val="20"/>
      <w:szCs w:val="20"/>
    </w:rPr>
  </w:style>
  <w:style w:type="paragraph" w:styleId="Objetducommentaire">
    <w:name w:val="annotation subject"/>
    <w:basedOn w:val="Commentaire"/>
    <w:next w:val="Commentaire"/>
    <w:link w:val="ObjetducommentaireCar"/>
    <w:uiPriority w:val="99"/>
    <w:semiHidden/>
    <w:unhideWhenUsed/>
    <w:rsid w:val="004A566D"/>
    <w:rPr>
      <w:b/>
      <w:bCs/>
    </w:rPr>
  </w:style>
  <w:style w:type="character" w:customStyle="1" w:styleId="ObjetducommentaireCar">
    <w:name w:val="Objet du commentaire Car"/>
    <w:basedOn w:val="CommentaireCar"/>
    <w:link w:val="Objetducommentaire"/>
    <w:uiPriority w:val="99"/>
    <w:semiHidden/>
    <w:rsid w:val="004A566D"/>
    <w:rPr>
      <w:b/>
      <w:bCs/>
      <w:sz w:val="20"/>
      <w:szCs w:val="20"/>
    </w:rPr>
  </w:style>
  <w:style w:type="paragraph" w:styleId="Textedebulles">
    <w:name w:val="Balloon Text"/>
    <w:basedOn w:val="Normal"/>
    <w:link w:val="TextedebullesCar"/>
    <w:uiPriority w:val="99"/>
    <w:semiHidden/>
    <w:unhideWhenUsed/>
    <w:rsid w:val="004A566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A566D"/>
    <w:rPr>
      <w:rFonts w:ascii="Tahoma" w:hAnsi="Tahoma" w:cs="Tahoma"/>
      <w:sz w:val="16"/>
      <w:szCs w:val="16"/>
    </w:rPr>
  </w:style>
  <w:style w:type="paragraph" w:styleId="Textebrut">
    <w:name w:val="Plain Text"/>
    <w:basedOn w:val="Normal"/>
    <w:link w:val="TextebrutCar"/>
    <w:uiPriority w:val="99"/>
    <w:unhideWhenUsed/>
    <w:rsid w:val="005D20C5"/>
    <w:pPr>
      <w:spacing w:after="0" w:line="240" w:lineRule="auto"/>
    </w:pPr>
    <w:rPr>
      <w:rFonts w:ascii="Calibri" w:hAnsi="Calibri"/>
      <w:szCs w:val="21"/>
    </w:rPr>
  </w:style>
  <w:style w:type="character" w:customStyle="1" w:styleId="TextebrutCar">
    <w:name w:val="Texte brut Car"/>
    <w:basedOn w:val="Policepardfaut"/>
    <w:link w:val="Textebrut"/>
    <w:uiPriority w:val="99"/>
    <w:rsid w:val="005D20C5"/>
    <w:rPr>
      <w:rFonts w:ascii="Calibri" w:hAnsi="Calibri"/>
      <w:szCs w:val="21"/>
    </w:rPr>
  </w:style>
  <w:style w:type="character" w:customStyle="1" w:styleId="ParagraphedelisteCar">
    <w:name w:val="Paragraphe de liste Car"/>
    <w:basedOn w:val="Policepardfaut"/>
    <w:link w:val="Paragraphedeliste"/>
    <w:uiPriority w:val="34"/>
    <w:rsid w:val="00C569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E70DAE"/>
    <w:pPr>
      <w:ind w:left="720"/>
      <w:contextualSpacing/>
    </w:pPr>
  </w:style>
  <w:style w:type="paragraph" w:styleId="En-tte">
    <w:name w:val="header"/>
    <w:basedOn w:val="Normal"/>
    <w:link w:val="En-tteCar"/>
    <w:uiPriority w:val="99"/>
    <w:unhideWhenUsed/>
    <w:rsid w:val="00CC1F73"/>
    <w:pPr>
      <w:tabs>
        <w:tab w:val="center" w:pos="4536"/>
        <w:tab w:val="right" w:pos="9072"/>
      </w:tabs>
      <w:spacing w:after="0" w:line="240" w:lineRule="auto"/>
    </w:pPr>
  </w:style>
  <w:style w:type="character" w:customStyle="1" w:styleId="En-tteCar">
    <w:name w:val="En-tête Car"/>
    <w:basedOn w:val="Policepardfaut"/>
    <w:link w:val="En-tte"/>
    <w:uiPriority w:val="99"/>
    <w:rsid w:val="00CC1F73"/>
  </w:style>
  <w:style w:type="paragraph" w:styleId="Pieddepage">
    <w:name w:val="footer"/>
    <w:basedOn w:val="Normal"/>
    <w:link w:val="PieddepageCar"/>
    <w:uiPriority w:val="99"/>
    <w:unhideWhenUsed/>
    <w:rsid w:val="00CC1F7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C1F73"/>
  </w:style>
  <w:style w:type="paragraph" w:styleId="Sansinterligne">
    <w:name w:val="No Spacing"/>
    <w:link w:val="SansinterligneCar"/>
    <w:uiPriority w:val="1"/>
    <w:qFormat/>
    <w:rsid w:val="00817D89"/>
    <w:pPr>
      <w:widowControl w:val="0"/>
      <w:spacing w:after="0" w:line="240" w:lineRule="auto"/>
    </w:pPr>
    <w:rPr>
      <w:lang w:val="en-US"/>
    </w:rPr>
  </w:style>
  <w:style w:type="character" w:customStyle="1" w:styleId="SansinterligneCar">
    <w:name w:val="Sans interligne Car"/>
    <w:basedOn w:val="Policepardfaut"/>
    <w:link w:val="Sansinterligne"/>
    <w:uiPriority w:val="1"/>
    <w:rsid w:val="00817D89"/>
    <w:rPr>
      <w:lang w:val="en-US"/>
    </w:rPr>
  </w:style>
  <w:style w:type="character" w:styleId="Marquedecommentaire">
    <w:name w:val="annotation reference"/>
    <w:basedOn w:val="Policepardfaut"/>
    <w:uiPriority w:val="99"/>
    <w:semiHidden/>
    <w:unhideWhenUsed/>
    <w:rsid w:val="004A566D"/>
    <w:rPr>
      <w:sz w:val="16"/>
      <w:szCs w:val="16"/>
    </w:rPr>
  </w:style>
  <w:style w:type="paragraph" w:styleId="Commentaire">
    <w:name w:val="annotation text"/>
    <w:basedOn w:val="Normal"/>
    <w:link w:val="CommentaireCar"/>
    <w:uiPriority w:val="99"/>
    <w:semiHidden/>
    <w:unhideWhenUsed/>
    <w:rsid w:val="004A566D"/>
    <w:pPr>
      <w:spacing w:line="240" w:lineRule="auto"/>
    </w:pPr>
    <w:rPr>
      <w:sz w:val="20"/>
      <w:szCs w:val="20"/>
    </w:rPr>
  </w:style>
  <w:style w:type="character" w:customStyle="1" w:styleId="CommentaireCar">
    <w:name w:val="Commentaire Car"/>
    <w:basedOn w:val="Policepardfaut"/>
    <w:link w:val="Commentaire"/>
    <w:uiPriority w:val="99"/>
    <w:semiHidden/>
    <w:rsid w:val="004A566D"/>
    <w:rPr>
      <w:sz w:val="20"/>
      <w:szCs w:val="20"/>
    </w:rPr>
  </w:style>
  <w:style w:type="paragraph" w:styleId="Objetducommentaire">
    <w:name w:val="annotation subject"/>
    <w:basedOn w:val="Commentaire"/>
    <w:next w:val="Commentaire"/>
    <w:link w:val="ObjetducommentaireCar"/>
    <w:uiPriority w:val="99"/>
    <w:semiHidden/>
    <w:unhideWhenUsed/>
    <w:rsid w:val="004A566D"/>
    <w:rPr>
      <w:b/>
      <w:bCs/>
    </w:rPr>
  </w:style>
  <w:style w:type="character" w:customStyle="1" w:styleId="ObjetducommentaireCar">
    <w:name w:val="Objet du commentaire Car"/>
    <w:basedOn w:val="CommentaireCar"/>
    <w:link w:val="Objetducommentaire"/>
    <w:uiPriority w:val="99"/>
    <w:semiHidden/>
    <w:rsid w:val="004A566D"/>
    <w:rPr>
      <w:b/>
      <w:bCs/>
      <w:sz w:val="20"/>
      <w:szCs w:val="20"/>
    </w:rPr>
  </w:style>
  <w:style w:type="paragraph" w:styleId="Textedebulles">
    <w:name w:val="Balloon Text"/>
    <w:basedOn w:val="Normal"/>
    <w:link w:val="TextedebullesCar"/>
    <w:uiPriority w:val="99"/>
    <w:semiHidden/>
    <w:unhideWhenUsed/>
    <w:rsid w:val="004A566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A566D"/>
    <w:rPr>
      <w:rFonts w:ascii="Tahoma" w:hAnsi="Tahoma" w:cs="Tahoma"/>
      <w:sz w:val="16"/>
      <w:szCs w:val="16"/>
    </w:rPr>
  </w:style>
  <w:style w:type="paragraph" w:styleId="Textebrut">
    <w:name w:val="Plain Text"/>
    <w:basedOn w:val="Normal"/>
    <w:link w:val="TextebrutCar"/>
    <w:uiPriority w:val="99"/>
    <w:unhideWhenUsed/>
    <w:rsid w:val="005D20C5"/>
    <w:pPr>
      <w:spacing w:after="0" w:line="240" w:lineRule="auto"/>
    </w:pPr>
    <w:rPr>
      <w:rFonts w:ascii="Calibri" w:hAnsi="Calibri"/>
      <w:szCs w:val="21"/>
    </w:rPr>
  </w:style>
  <w:style w:type="character" w:customStyle="1" w:styleId="TextebrutCar">
    <w:name w:val="Texte brut Car"/>
    <w:basedOn w:val="Policepardfaut"/>
    <w:link w:val="Textebrut"/>
    <w:uiPriority w:val="99"/>
    <w:rsid w:val="005D20C5"/>
    <w:rPr>
      <w:rFonts w:ascii="Calibri" w:hAnsi="Calibri"/>
      <w:szCs w:val="21"/>
    </w:rPr>
  </w:style>
  <w:style w:type="character" w:customStyle="1" w:styleId="ParagraphedelisteCar">
    <w:name w:val="Paragraphe de liste Car"/>
    <w:basedOn w:val="Policepardfaut"/>
    <w:link w:val="Paragraphedeliste"/>
    <w:uiPriority w:val="34"/>
    <w:rsid w:val="00C56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3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F0CD6-8521-473B-8C15-2CE839A8E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4957</Words>
  <Characters>27264</Characters>
  <Application>Microsoft Office Word</Application>
  <DocSecurity>4</DocSecurity>
  <Lines>227</Lines>
  <Paragraphs>64</Paragraphs>
  <ScaleCrop>false</ScaleCrop>
  <HeadingPairs>
    <vt:vector size="2" baseType="variant">
      <vt:variant>
        <vt:lpstr>Titre</vt:lpstr>
      </vt:variant>
      <vt:variant>
        <vt:i4>1</vt:i4>
      </vt:variant>
    </vt:vector>
  </HeadingPairs>
  <TitlesOfParts>
    <vt:vector size="1" baseType="lpstr">
      <vt:lpstr/>
    </vt:vector>
  </TitlesOfParts>
  <Company>udet</Company>
  <LinksUpToDate>false</LinksUpToDate>
  <CharactersWithSpaces>32157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udet</dc:creator>
  <cp:lastModifiedBy>Pierre GABETTE</cp:lastModifiedBy>
  <cp:revision>2</cp:revision>
  <cp:lastPrinted>2014-08-26T16:23:00Z</cp:lastPrinted>
  <dcterms:created xsi:type="dcterms:W3CDTF">2014-09-08T11:54:00Z</dcterms:created>
  <dcterms:modified xsi:type="dcterms:W3CDTF">2014-09-08T11:54:00Z</dcterms:modified>
</cp:coreProperties>
</file>